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8F024C" w:rsidRDefault="008F024C">
      <w:pPr>
        <w:rPr>
          <w:rFonts w:ascii="Times New Roman" w:hAnsi="Times New Roman" w:cs="Times New Roman"/>
        </w:rPr>
      </w:pPr>
      <w:r w:rsidRPr="008F024C">
        <w:rPr>
          <w:rFonts w:ascii="Times New Roman" w:hAnsi="Times New Roman" w:cs="Times New Roman"/>
          <w:noProof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DS1\Desktop\учебный план25-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1\Desktop\учебный план25-26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024C" w:rsidRPr="008F024C" w:rsidRDefault="008F024C">
      <w:pPr>
        <w:rPr>
          <w:rFonts w:ascii="Times New Roman" w:hAnsi="Times New Roman" w:cs="Times New Roman"/>
        </w:rPr>
      </w:pPr>
    </w:p>
    <w:p w:rsidR="008F024C" w:rsidRPr="008F024C" w:rsidRDefault="008F024C">
      <w:pPr>
        <w:rPr>
          <w:rFonts w:ascii="Times New Roman" w:hAnsi="Times New Roman" w:cs="Times New Roman"/>
        </w:rPr>
      </w:pPr>
    </w:p>
    <w:p w:rsidR="008F024C" w:rsidRPr="008F024C" w:rsidRDefault="008F024C">
      <w:pPr>
        <w:rPr>
          <w:rFonts w:ascii="Times New Roman" w:hAnsi="Times New Roman" w:cs="Times New Roman"/>
        </w:rPr>
      </w:pPr>
    </w:p>
    <w:p w:rsidR="008F024C" w:rsidRPr="008F024C" w:rsidRDefault="008F024C" w:rsidP="008F024C">
      <w:pPr>
        <w:pStyle w:val="a5"/>
        <w:rPr>
          <w:sz w:val="22"/>
          <w:szCs w:val="22"/>
        </w:rPr>
      </w:pPr>
      <w:r w:rsidRPr="008F024C">
        <w:rPr>
          <w:sz w:val="22"/>
          <w:szCs w:val="22"/>
        </w:rPr>
        <w:lastRenderedPageBreak/>
        <w:t xml:space="preserve">                                </w:t>
      </w:r>
    </w:p>
    <w:p w:rsidR="008F024C" w:rsidRPr="008F024C" w:rsidRDefault="008F024C" w:rsidP="008F024C">
      <w:pPr>
        <w:pStyle w:val="a5"/>
        <w:rPr>
          <w:sz w:val="22"/>
          <w:szCs w:val="22"/>
        </w:rPr>
      </w:pPr>
      <w:r w:rsidRPr="008F024C">
        <w:rPr>
          <w:sz w:val="22"/>
          <w:szCs w:val="22"/>
        </w:rPr>
        <w:t xml:space="preserve">                                                       </w:t>
      </w:r>
      <w:r w:rsidRPr="008F024C">
        <w:rPr>
          <w:rStyle w:val="a6"/>
          <w:sz w:val="22"/>
          <w:szCs w:val="22"/>
        </w:rPr>
        <w:t xml:space="preserve">   Пояснительная  записка</w:t>
      </w:r>
    </w:p>
    <w:p w:rsidR="008F024C" w:rsidRPr="008F024C" w:rsidRDefault="008F024C" w:rsidP="008F024C">
      <w:pPr>
        <w:pStyle w:val="a5"/>
        <w:rPr>
          <w:sz w:val="22"/>
          <w:szCs w:val="22"/>
        </w:rPr>
      </w:pPr>
      <w:r w:rsidRPr="008F024C">
        <w:rPr>
          <w:sz w:val="22"/>
          <w:szCs w:val="22"/>
        </w:rPr>
        <w:t>   Учебный план»   МБДОУ «Детский сад №1 «</w:t>
      </w:r>
      <w:proofErr w:type="spellStart"/>
      <w:r w:rsidRPr="008F024C">
        <w:rPr>
          <w:sz w:val="22"/>
          <w:szCs w:val="22"/>
        </w:rPr>
        <w:t>Алсу</w:t>
      </w:r>
      <w:proofErr w:type="spellEnd"/>
      <w:r w:rsidRPr="008F024C">
        <w:rPr>
          <w:sz w:val="22"/>
          <w:szCs w:val="22"/>
        </w:rPr>
        <w:t>» на 2025 – 2026 учебный год разработан в соответствии:</w:t>
      </w:r>
    </w:p>
    <w:p w:rsidR="008F024C" w:rsidRPr="008F024C" w:rsidRDefault="008F024C" w:rsidP="008F024C">
      <w:pPr>
        <w:pStyle w:val="a5"/>
        <w:spacing w:before="0" w:beforeAutospacing="0" w:after="0" w:afterAutospacing="0"/>
        <w:ind w:left="-360"/>
        <w:rPr>
          <w:sz w:val="22"/>
          <w:szCs w:val="22"/>
        </w:rPr>
      </w:pPr>
      <w:r w:rsidRPr="008F024C">
        <w:rPr>
          <w:sz w:val="22"/>
          <w:szCs w:val="22"/>
        </w:rPr>
        <w:t>- Федеральным законом от 29.12.2012г. № 273-ФЗ «Об образовании в Российской Федерации»;</w:t>
      </w:r>
    </w:p>
    <w:p w:rsidR="008F024C" w:rsidRPr="008F024C" w:rsidRDefault="008F024C" w:rsidP="008F024C">
      <w:pPr>
        <w:pStyle w:val="a5"/>
        <w:spacing w:before="0" w:beforeAutospacing="0" w:after="0" w:afterAutospacing="0"/>
        <w:ind w:left="-360"/>
        <w:rPr>
          <w:sz w:val="22"/>
          <w:szCs w:val="22"/>
        </w:rPr>
      </w:pPr>
      <w:r w:rsidRPr="008F024C">
        <w:rPr>
          <w:sz w:val="22"/>
          <w:szCs w:val="22"/>
        </w:rPr>
        <w:t>- Приказом Министерства образования и науки Российской Федерации от 30.08.2013  № 1014 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8F024C" w:rsidRPr="008F024C" w:rsidRDefault="008F024C" w:rsidP="008F024C">
      <w:pPr>
        <w:pStyle w:val="a5"/>
        <w:spacing w:before="0" w:beforeAutospacing="0" w:after="0" w:afterAutospacing="0"/>
        <w:ind w:left="-360"/>
        <w:rPr>
          <w:sz w:val="22"/>
          <w:szCs w:val="22"/>
        </w:rPr>
      </w:pPr>
      <w:r w:rsidRPr="008F024C">
        <w:rPr>
          <w:sz w:val="22"/>
          <w:szCs w:val="22"/>
        </w:rPr>
        <w:t xml:space="preserve">- Санитарно-эпидемиологическими правилами и нормативами </w:t>
      </w:r>
      <w:proofErr w:type="spellStart"/>
      <w:r w:rsidRPr="008F024C">
        <w:rPr>
          <w:sz w:val="22"/>
          <w:szCs w:val="22"/>
        </w:rPr>
        <w:t>СанПиН</w:t>
      </w:r>
      <w:proofErr w:type="spellEnd"/>
      <w:r w:rsidRPr="008F024C">
        <w:rPr>
          <w:sz w:val="22"/>
          <w:szCs w:val="22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учреждений», от 13.05.2013г.;</w:t>
      </w:r>
    </w:p>
    <w:p w:rsidR="008F024C" w:rsidRPr="008F024C" w:rsidRDefault="008F024C" w:rsidP="008F024C">
      <w:pPr>
        <w:pStyle w:val="a5"/>
        <w:spacing w:before="0" w:beforeAutospacing="0" w:after="0" w:afterAutospacing="0"/>
        <w:ind w:left="-360"/>
        <w:rPr>
          <w:sz w:val="22"/>
          <w:szCs w:val="22"/>
        </w:rPr>
      </w:pPr>
      <w:r w:rsidRPr="008F024C">
        <w:rPr>
          <w:sz w:val="22"/>
          <w:szCs w:val="22"/>
        </w:rPr>
        <w:t>- Приказом Министерства образования и науки Российской Федерации от 17.10.2013 № 1155 «Об утверждении  федерального государственного стандарта   дошкольного образования».</w:t>
      </w:r>
    </w:p>
    <w:p w:rsidR="008F024C" w:rsidRPr="008F024C" w:rsidRDefault="008F024C" w:rsidP="008F024C">
      <w:pPr>
        <w:pStyle w:val="a5"/>
        <w:spacing w:before="0" w:beforeAutospacing="0" w:after="0" w:afterAutospacing="0"/>
        <w:ind w:left="-360"/>
        <w:rPr>
          <w:sz w:val="22"/>
          <w:szCs w:val="22"/>
        </w:rPr>
      </w:pPr>
      <w:r w:rsidRPr="008F024C">
        <w:rPr>
          <w:sz w:val="22"/>
          <w:szCs w:val="22"/>
        </w:rPr>
        <w:t>         Учебный план   МБДОУ «Детский сад №1 «</w:t>
      </w:r>
      <w:proofErr w:type="spellStart"/>
      <w:r w:rsidRPr="008F024C">
        <w:rPr>
          <w:sz w:val="22"/>
          <w:szCs w:val="22"/>
        </w:rPr>
        <w:t>Алсу</w:t>
      </w:r>
      <w:proofErr w:type="spellEnd"/>
      <w:r w:rsidRPr="008F024C">
        <w:rPr>
          <w:sz w:val="22"/>
          <w:szCs w:val="22"/>
        </w:rPr>
        <w:t>»  на 2025 – 2026 учебный год является нормативным актом, устанавливающим перечень образовательных областей и объём учебного времени, отводимого на проведение организованной образовательной деятельности.</w:t>
      </w:r>
    </w:p>
    <w:p w:rsidR="008F024C" w:rsidRPr="008F024C" w:rsidRDefault="008F024C" w:rsidP="008F024C">
      <w:pPr>
        <w:pStyle w:val="a5"/>
        <w:spacing w:before="0" w:beforeAutospacing="0" w:after="0" w:afterAutospacing="0"/>
        <w:ind w:left="-360"/>
        <w:rPr>
          <w:sz w:val="22"/>
          <w:szCs w:val="22"/>
        </w:rPr>
      </w:pPr>
      <w:r w:rsidRPr="008F024C">
        <w:rPr>
          <w:sz w:val="22"/>
          <w:szCs w:val="22"/>
        </w:rPr>
        <w:t>         Учебный год начинается с 1 сентября и заканчивается 31 мая. Детский сад работает в режиме пятидневной рабочей недели.</w:t>
      </w:r>
    </w:p>
    <w:p w:rsidR="008F024C" w:rsidRPr="008F024C" w:rsidRDefault="008F024C" w:rsidP="008F024C">
      <w:pPr>
        <w:ind w:left="-360"/>
        <w:jc w:val="both"/>
        <w:rPr>
          <w:rFonts w:ascii="Times New Roman" w:hAnsi="Times New Roman" w:cs="Times New Roman"/>
          <w:bCs/>
          <w:color w:val="000000"/>
        </w:rPr>
      </w:pPr>
      <w:r w:rsidRPr="008F024C">
        <w:rPr>
          <w:rFonts w:ascii="Times New Roman" w:hAnsi="Times New Roman" w:cs="Times New Roman"/>
        </w:rPr>
        <w:t>В 2025 - 2026 учебном году в  МБДОУ «Детский сад №1 «</w:t>
      </w:r>
      <w:proofErr w:type="spellStart"/>
      <w:r w:rsidRPr="008F024C">
        <w:rPr>
          <w:rFonts w:ascii="Times New Roman" w:hAnsi="Times New Roman" w:cs="Times New Roman"/>
        </w:rPr>
        <w:t>Алсу</w:t>
      </w:r>
      <w:proofErr w:type="spellEnd"/>
      <w:r w:rsidRPr="008F024C">
        <w:rPr>
          <w:rFonts w:ascii="Times New Roman" w:hAnsi="Times New Roman" w:cs="Times New Roman"/>
        </w:rPr>
        <w:t>»  функционирует 4 группы, укомплектованных в соответствии с возрастными нормами:  1 группа младшего возраста (1,6-3 года), 1 группа  2 младшего возраста, 1 группа - средняя, 1 группа – старшая</w:t>
      </w:r>
    </w:p>
    <w:p w:rsidR="008F024C" w:rsidRPr="008F024C" w:rsidRDefault="008F024C" w:rsidP="008F024C">
      <w:pPr>
        <w:ind w:left="-360"/>
        <w:rPr>
          <w:rFonts w:ascii="Times New Roman" w:hAnsi="Times New Roman" w:cs="Times New Roman"/>
          <w:bCs/>
          <w:color w:val="000000"/>
        </w:rPr>
      </w:pPr>
    </w:p>
    <w:p w:rsidR="008F024C" w:rsidRPr="008F024C" w:rsidRDefault="008F024C" w:rsidP="008F024C">
      <w:pPr>
        <w:ind w:left="-360"/>
        <w:rPr>
          <w:rFonts w:ascii="Times New Roman" w:hAnsi="Times New Roman" w:cs="Times New Roman"/>
          <w:bCs/>
          <w:color w:val="000000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8"/>
        <w:gridCol w:w="4320"/>
      </w:tblGrid>
      <w:tr w:rsidR="008F024C" w:rsidRPr="008F024C" w:rsidTr="001231ED">
        <w:tc>
          <w:tcPr>
            <w:tcW w:w="4788" w:type="dxa"/>
            <w:shd w:val="clear" w:color="auto" w:fill="auto"/>
          </w:tcPr>
          <w:p w:rsidR="008F024C" w:rsidRPr="008F024C" w:rsidRDefault="008F024C" w:rsidP="001231ED">
            <w:pPr>
              <w:ind w:left="-36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F024C">
              <w:rPr>
                <w:rFonts w:ascii="Times New Roman" w:hAnsi="Times New Roman" w:cs="Times New Roman"/>
                <w:b/>
                <w:bCs/>
                <w:color w:val="000000"/>
              </w:rPr>
              <w:t>Группа</w:t>
            </w:r>
          </w:p>
        </w:tc>
        <w:tc>
          <w:tcPr>
            <w:tcW w:w="4320" w:type="dxa"/>
            <w:shd w:val="clear" w:color="auto" w:fill="auto"/>
          </w:tcPr>
          <w:p w:rsidR="008F024C" w:rsidRPr="008F024C" w:rsidRDefault="008F024C" w:rsidP="001231ED">
            <w:pPr>
              <w:ind w:left="-36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F024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Возрастная категория</w:t>
            </w:r>
          </w:p>
        </w:tc>
      </w:tr>
      <w:tr w:rsidR="008F024C" w:rsidRPr="008F024C" w:rsidTr="001231ED">
        <w:trPr>
          <w:trHeight w:val="343"/>
        </w:trPr>
        <w:tc>
          <w:tcPr>
            <w:tcW w:w="4788" w:type="dxa"/>
            <w:shd w:val="clear" w:color="auto" w:fill="auto"/>
          </w:tcPr>
          <w:p w:rsidR="008F024C" w:rsidRPr="008F024C" w:rsidRDefault="008F024C" w:rsidP="001231ED">
            <w:pPr>
              <w:rPr>
                <w:rFonts w:ascii="Times New Roman" w:hAnsi="Times New Roman" w:cs="Times New Roman"/>
                <w:bCs/>
                <w:i/>
                <w:color w:val="000000"/>
              </w:rPr>
            </w:pPr>
            <w:r w:rsidRPr="008F024C">
              <w:rPr>
                <w:rFonts w:ascii="Times New Roman" w:hAnsi="Times New Roman" w:cs="Times New Roman"/>
                <w:bCs/>
                <w:i/>
                <w:color w:val="000000"/>
              </w:rPr>
              <w:t xml:space="preserve">Первая младшая группа  </w:t>
            </w:r>
          </w:p>
        </w:tc>
        <w:tc>
          <w:tcPr>
            <w:tcW w:w="4320" w:type="dxa"/>
            <w:shd w:val="clear" w:color="auto" w:fill="auto"/>
          </w:tcPr>
          <w:p w:rsidR="008F024C" w:rsidRPr="008F024C" w:rsidRDefault="008F024C" w:rsidP="001231ED">
            <w:pPr>
              <w:ind w:left="-360"/>
              <w:jc w:val="center"/>
              <w:rPr>
                <w:rFonts w:ascii="Times New Roman" w:hAnsi="Times New Roman" w:cs="Times New Roman"/>
                <w:bCs/>
                <w:i/>
                <w:color w:val="000000"/>
              </w:rPr>
            </w:pPr>
            <w:r w:rsidRPr="008F024C">
              <w:rPr>
                <w:rFonts w:ascii="Times New Roman" w:hAnsi="Times New Roman" w:cs="Times New Roman"/>
                <w:bCs/>
                <w:i/>
                <w:color w:val="000000"/>
              </w:rPr>
              <w:t>с1г. 6 мес.- 3года</w:t>
            </w:r>
          </w:p>
        </w:tc>
      </w:tr>
      <w:tr w:rsidR="008F024C" w:rsidRPr="008F024C" w:rsidTr="001231ED">
        <w:tc>
          <w:tcPr>
            <w:tcW w:w="4788" w:type="dxa"/>
            <w:shd w:val="clear" w:color="auto" w:fill="auto"/>
          </w:tcPr>
          <w:p w:rsidR="008F024C" w:rsidRPr="008F024C" w:rsidRDefault="008F024C" w:rsidP="001231ED">
            <w:pPr>
              <w:rPr>
                <w:rFonts w:ascii="Times New Roman" w:hAnsi="Times New Roman" w:cs="Times New Roman"/>
                <w:bCs/>
                <w:color w:val="000000"/>
                <w:lang w:val="en-US"/>
              </w:rPr>
            </w:pPr>
            <w:r w:rsidRPr="008F024C">
              <w:rPr>
                <w:rFonts w:ascii="Times New Roman" w:hAnsi="Times New Roman" w:cs="Times New Roman"/>
                <w:bCs/>
                <w:i/>
                <w:iCs/>
                <w:color w:val="000000"/>
                <w:lang w:val="en-US"/>
              </w:rPr>
              <w:t xml:space="preserve">II </w:t>
            </w:r>
            <w:r w:rsidRPr="008F024C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 xml:space="preserve">младшая группа, </w:t>
            </w:r>
          </w:p>
        </w:tc>
        <w:tc>
          <w:tcPr>
            <w:tcW w:w="4320" w:type="dxa"/>
            <w:shd w:val="clear" w:color="auto" w:fill="auto"/>
          </w:tcPr>
          <w:p w:rsidR="008F024C" w:rsidRPr="008F024C" w:rsidRDefault="008F024C" w:rsidP="001231ED">
            <w:pPr>
              <w:ind w:left="-360"/>
              <w:jc w:val="center"/>
              <w:rPr>
                <w:rFonts w:ascii="Times New Roman" w:hAnsi="Times New Roman" w:cs="Times New Roman"/>
                <w:bCs/>
                <w:i/>
                <w:color w:val="000000"/>
              </w:rPr>
            </w:pPr>
            <w:r w:rsidRPr="008F024C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с 3-4 лет</w:t>
            </w:r>
          </w:p>
        </w:tc>
      </w:tr>
      <w:tr w:rsidR="008F024C" w:rsidRPr="008F024C" w:rsidTr="001231ED">
        <w:tc>
          <w:tcPr>
            <w:tcW w:w="4788" w:type="dxa"/>
            <w:shd w:val="clear" w:color="auto" w:fill="auto"/>
          </w:tcPr>
          <w:p w:rsidR="008F024C" w:rsidRPr="008F024C" w:rsidRDefault="008F024C" w:rsidP="001231ED">
            <w:pPr>
              <w:rPr>
                <w:rFonts w:ascii="Times New Roman" w:hAnsi="Times New Roman" w:cs="Times New Roman"/>
                <w:bCs/>
                <w:i/>
                <w:iCs/>
                <w:color w:val="000000"/>
                <w:lang w:val="en-US"/>
              </w:rPr>
            </w:pPr>
            <w:r w:rsidRPr="008F024C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средняя</w:t>
            </w:r>
          </w:p>
        </w:tc>
        <w:tc>
          <w:tcPr>
            <w:tcW w:w="4320" w:type="dxa"/>
            <w:shd w:val="clear" w:color="auto" w:fill="auto"/>
          </w:tcPr>
          <w:p w:rsidR="008F024C" w:rsidRPr="008F024C" w:rsidRDefault="008F024C" w:rsidP="001231ED">
            <w:pPr>
              <w:ind w:left="-360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</w:rPr>
            </w:pPr>
            <w:r w:rsidRPr="008F024C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с 4-5</w:t>
            </w:r>
          </w:p>
        </w:tc>
      </w:tr>
      <w:tr w:rsidR="008F024C" w:rsidRPr="008F024C" w:rsidTr="001231ED">
        <w:tc>
          <w:tcPr>
            <w:tcW w:w="4788" w:type="dxa"/>
            <w:shd w:val="clear" w:color="auto" w:fill="auto"/>
          </w:tcPr>
          <w:p w:rsidR="008F024C" w:rsidRPr="008F024C" w:rsidRDefault="008F024C" w:rsidP="001231ED">
            <w:pPr>
              <w:rPr>
                <w:rFonts w:ascii="Times New Roman" w:hAnsi="Times New Roman" w:cs="Times New Roman"/>
                <w:bCs/>
                <w:i/>
                <w:iCs/>
                <w:color w:val="000000"/>
              </w:rPr>
            </w:pPr>
            <w:r w:rsidRPr="008F024C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 xml:space="preserve">Старшая группа </w:t>
            </w:r>
          </w:p>
        </w:tc>
        <w:tc>
          <w:tcPr>
            <w:tcW w:w="4320" w:type="dxa"/>
            <w:shd w:val="clear" w:color="auto" w:fill="auto"/>
          </w:tcPr>
          <w:p w:rsidR="008F024C" w:rsidRPr="008F024C" w:rsidRDefault="008F024C" w:rsidP="001231ED">
            <w:pPr>
              <w:ind w:left="-360"/>
              <w:jc w:val="center"/>
              <w:rPr>
                <w:rFonts w:ascii="Times New Roman" w:hAnsi="Times New Roman" w:cs="Times New Roman"/>
                <w:bCs/>
                <w:i/>
                <w:color w:val="000000"/>
              </w:rPr>
            </w:pPr>
            <w:r w:rsidRPr="008F024C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 xml:space="preserve"> с 5-6 лет</w:t>
            </w:r>
          </w:p>
        </w:tc>
      </w:tr>
    </w:tbl>
    <w:p w:rsidR="008F024C" w:rsidRPr="008F024C" w:rsidRDefault="008F024C" w:rsidP="008F024C">
      <w:pPr>
        <w:pStyle w:val="a5"/>
        <w:jc w:val="both"/>
        <w:rPr>
          <w:sz w:val="22"/>
          <w:szCs w:val="22"/>
        </w:rPr>
      </w:pPr>
      <w:r w:rsidRPr="008F024C">
        <w:rPr>
          <w:sz w:val="22"/>
          <w:szCs w:val="22"/>
        </w:rPr>
        <w:t xml:space="preserve">Коллектив дошкольного образовательного учреждения работает по Основной  общеобразовательной программе, разработанной на основе федеральной образовательной программы (ФОП) дошкольного образования в соответствие с ФГОС (Федеральный государственный образовательный стандарт) дошкольного образования. Методическое обеспечение основной программы соответствует перечню методических изданий, рекомендованных Министерством образования РФ по разделу «Дошкольное воспитание». </w:t>
      </w:r>
    </w:p>
    <w:p w:rsidR="008F024C" w:rsidRPr="008F024C" w:rsidRDefault="008F024C" w:rsidP="008F024C">
      <w:pPr>
        <w:pStyle w:val="a5"/>
        <w:rPr>
          <w:sz w:val="22"/>
          <w:szCs w:val="22"/>
        </w:rPr>
      </w:pPr>
      <w:r w:rsidRPr="008F024C">
        <w:rPr>
          <w:sz w:val="22"/>
          <w:szCs w:val="22"/>
        </w:rPr>
        <w:t>Учебный план  МБДОУ «Детский сад № 1 «</w:t>
      </w:r>
      <w:proofErr w:type="spellStart"/>
      <w:r w:rsidRPr="008F024C">
        <w:rPr>
          <w:sz w:val="22"/>
          <w:szCs w:val="22"/>
        </w:rPr>
        <w:t>Алсу</w:t>
      </w:r>
      <w:proofErr w:type="spellEnd"/>
      <w:r w:rsidRPr="008F024C">
        <w:rPr>
          <w:sz w:val="22"/>
          <w:szCs w:val="22"/>
        </w:rPr>
        <w:t xml:space="preserve">»  соответствует Уставу МБДОУ, </w:t>
      </w:r>
      <w:proofErr w:type="gramStart"/>
      <w:r w:rsidRPr="008F024C">
        <w:rPr>
          <w:sz w:val="22"/>
          <w:szCs w:val="22"/>
        </w:rPr>
        <w:t>общеобразовательной</w:t>
      </w:r>
      <w:proofErr w:type="gramEnd"/>
      <w:r w:rsidRPr="008F024C">
        <w:rPr>
          <w:sz w:val="22"/>
          <w:szCs w:val="22"/>
        </w:rPr>
        <w:t xml:space="preserve"> и парциальным программам, реализуемых в ДОУ, обеспечивает выполнение требований ФГОС ДО</w:t>
      </w:r>
    </w:p>
    <w:p w:rsidR="008F024C" w:rsidRPr="008F024C" w:rsidRDefault="008F024C" w:rsidP="008F024C">
      <w:pPr>
        <w:pStyle w:val="a5"/>
        <w:rPr>
          <w:b/>
          <w:sz w:val="22"/>
          <w:szCs w:val="22"/>
        </w:rPr>
      </w:pPr>
      <w:r w:rsidRPr="008F024C">
        <w:rPr>
          <w:b/>
          <w:sz w:val="22"/>
          <w:szCs w:val="22"/>
        </w:rPr>
        <w:t xml:space="preserve">  Образовательная  деятельность</w:t>
      </w:r>
    </w:p>
    <w:p w:rsidR="008F024C" w:rsidRPr="008F024C" w:rsidRDefault="008F024C" w:rsidP="008F024C">
      <w:pPr>
        <w:shd w:val="clear" w:color="auto" w:fill="FFFFFF"/>
        <w:autoSpaceDE w:val="0"/>
        <w:autoSpaceDN w:val="0"/>
        <w:adjustRightInd w:val="0"/>
        <w:ind w:left="-360"/>
        <w:jc w:val="both"/>
        <w:rPr>
          <w:rFonts w:ascii="Times New Roman" w:hAnsi="Times New Roman" w:cs="Times New Roman"/>
        </w:rPr>
      </w:pPr>
      <w:r w:rsidRPr="008F024C">
        <w:rPr>
          <w:rFonts w:ascii="Times New Roman" w:hAnsi="Times New Roman" w:cs="Times New Roman"/>
        </w:rPr>
        <w:t xml:space="preserve">        Образовательная деятельность строится с учетом  </w:t>
      </w:r>
      <w:proofErr w:type="spellStart"/>
      <w:r w:rsidRPr="008F024C">
        <w:rPr>
          <w:rFonts w:ascii="Times New Roman" w:hAnsi="Times New Roman" w:cs="Times New Roman"/>
        </w:rPr>
        <w:t>равнодолевого</w:t>
      </w:r>
      <w:proofErr w:type="spellEnd"/>
      <w:r w:rsidRPr="008F024C">
        <w:rPr>
          <w:rFonts w:ascii="Times New Roman" w:hAnsi="Times New Roman" w:cs="Times New Roman"/>
          <w:b/>
          <w:i/>
        </w:rPr>
        <w:t xml:space="preserve"> </w:t>
      </w:r>
      <w:r w:rsidRPr="008F024C">
        <w:rPr>
          <w:rFonts w:ascii="Times New Roman" w:hAnsi="Times New Roman" w:cs="Times New Roman"/>
        </w:rPr>
        <w:t xml:space="preserve">соотношения основных направлений развития ребенка (физическое, социально-коммуникативное, познавательное, речевое и художественно-эстетическое), специфики региональных особенностей (национальных, </w:t>
      </w:r>
      <w:proofErr w:type="spellStart"/>
      <w:r w:rsidRPr="008F024C">
        <w:rPr>
          <w:rFonts w:ascii="Times New Roman" w:hAnsi="Times New Roman" w:cs="Times New Roman"/>
        </w:rPr>
        <w:lastRenderedPageBreak/>
        <w:t>социокультурных</w:t>
      </w:r>
      <w:proofErr w:type="spellEnd"/>
      <w:r w:rsidRPr="008F024C">
        <w:rPr>
          <w:rFonts w:ascii="Times New Roman" w:hAnsi="Times New Roman" w:cs="Times New Roman"/>
        </w:rPr>
        <w:t xml:space="preserve"> условий), приоритетного направления деятельности МБДОУ «Детский сад №1 «</w:t>
      </w:r>
      <w:proofErr w:type="spellStart"/>
      <w:r w:rsidRPr="008F024C">
        <w:rPr>
          <w:rFonts w:ascii="Times New Roman" w:hAnsi="Times New Roman" w:cs="Times New Roman"/>
        </w:rPr>
        <w:t>Алсу</w:t>
      </w:r>
      <w:proofErr w:type="spellEnd"/>
      <w:r w:rsidRPr="008F024C">
        <w:rPr>
          <w:rFonts w:ascii="Times New Roman" w:hAnsi="Times New Roman" w:cs="Times New Roman"/>
        </w:rPr>
        <w:t xml:space="preserve">» -  художественно - эстетическое развитие. </w:t>
      </w:r>
    </w:p>
    <w:p w:rsidR="008F024C" w:rsidRPr="008F024C" w:rsidRDefault="008F024C" w:rsidP="008F024C">
      <w:pPr>
        <w:shd w:val="clear" w:color="auto" w:fill="FFFFFF"/>
        <w:autoSpaceDE w:val="0"/>
        <w:autoSpaceDN w:val="0"/>
        <w:adjustRightInd w:val="0"/>
        <w:ind w:left="-360"/>
        <w:jc w:val="both"/>
        <w:rPr>
          <w:rFonts w:ascii="Times New Roman" w:hAnsi="Times New Roman" w:cs="Times New Roman"/>
        </w:rPr>
      </w:pPr>
      <w:r w:rsidRPr="008F024C">
        <w:rPr>
          <w:rFonts w:ascii="Times New Roman" w:hAnsi="Times New Roman" w:cs="Times New Roman"/>
        </w:rPr>
        <w:t xml:space="preserve">         Организация  деятельности  взрослых  и детей  по  реализации  и  освоению  Программы  осуществляется  в  двух  основных  моделях  организации  образовательного  процесса:</w:t>
      </w:r>
    </w:p>
    <w:p w:rsidR="008F024C" w:rsidRPr="008F024C" w:rsidRDefault="008F024C" w:rsidP="008F024C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360" w:firstLine="0"/>
        <w:jc w:val="both"/>
        <w:rPr>
          <w:rFonts w:ascii="Times New Roman" w:hAnsi="Times New Roman" w:cs="Times New Roman"/>
        </w:rPr>
      </w:pPr>
      <w:r w:rsidRPr="008F024C">
        <w:rPr>
          <w:rFonts w:ascii="Times New Roman" w:hAnsi="Times New Roman" w:cs="Times New Roman"/>
          <w:i/>
        </w:rPr>
        <w:t>совместная  деятельность  взрослого  и  ребенка</w:t>
      </w:r>
      <w:r w:rsidRPr="008F024C">
        <w:rPr>
          <w:rFonts w:ascii="Times New Roman" w:hAnsi="Times New Roman" w:cs="Times New Roman"/>
        </w:rPr>
        <w:t>,  которая  осуществляется  в  ходе  режимных  моментов  (решение  задач  сопряжено  с  одновременным  выполнением  функций  по  присмотру  и уходу  за  детьми)  и  организации различных видов детской деятельности  (игровой,  коммуникативной,  познавательно-исследовательской, трудовой,  продуктивной  и  т.п.),  а  также  создание  условий  для  самостоятельной  деятельности    детей  в  группе;</w:t>
      </w:r>
    </w:p>
    <w:p w:rsidR="008F024C" w:rsidRPr="008F024C" w:rsidRDefault="008F024C" w:rsidP="008F024C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360" w:firstLine="0"/>
        <w:jc w:val="both"/>
        <w:rPr>
          <w:rFonts w:ascii="Times New Roman" w:hAnsi="Times New Roman" w:cs="Times New Roman"/>
        </w:rPr>
      </w:pPr>
      <w:r w:rsidRPr="008F024C">
        <w:rPr>
          <w:rFonts w:ascii="Times New Roman" w:hAnsi="Times New Roman" w:cs="Times New Roman"/>
          <w:i/>
        </w:rPr>
        <w:t>организованная образовательная  деятельность</w:t>
      </w:r>
      <w:r w:rsidRPr="008F024C">
        <w:rPr>
          <w:rFonts w:ascii="Times New Roman" w:hAnsi="Times New Roman" w:cs="Times New Roman"/>
        </w:rPr>
        <w:t xml:space="preserve">   (не  сопряжена  с  выполнением   функций  по  уходу  и  присмотру  за  детьми).</w:t>
      </w:r>
    </w:p>
    <w:p w:rsidR="008F024C" w:rsidRPr="008F024C" w:rsidRDefault="008F024C" w:rsidP="008F024C">
      <w:pPr>
        <w:shd w:val="clear" w:color="auto" w:fill="FFFFFF"/>
        <w:autoSpaceDE w:val="0"/>
        <w:autoSpaceDN w:val="0"/>
        <w:adjustRightInd w:val="0"/>
        <w:ind w:left="-360"/>
        <w:jc w:val="both"/>
        <w:rPr>
          <w:rFonts w:ascii="Times New Roman" w:hAnsi="Times New Roman" w:cs="Times New Roman"/>
        </w:rPr>
      </w:pPr>
      <w:r w:rsidRPr="008F024C">
        <w:rPr>
          <w:rFonts w:ascii="Times New Roman" w:hAnsi="Times New Roman" w:cs="Times New Roman"/>
        </w:rPr>
        <w:t xml:space="preserve">           Общий  объем  самостоятельной  деятельности  детей  соответствует  требованиям  действующих  Сан </w:t>
      </w:r>
      <w:proofErr w:type="spellStart"/>
      <w:r w:rsidRPr="008F024C">
        <w:rPr>
          <w:rFonts w:ascii="Times New Roman" w:hAnsi="Times New Roman" w:cs="Times New Roman"/>
        </w:rPr>
        <w:t>ПиН</w:t>
      </w:r>
      <w:proofErr w:type="spellEnd"/>
      <w:r w:rsidRPr="008F024C">
        <w:rPr>
          <w:rFonts w:ascii="Times New Roman" w:hAnsi="Times New Roman" w:cs="Times New Roman"/>
        </w:rPr>
        <w:t xml:space="preserve"> (3-4  часа  в  день  для  всех  возрастных  групп  10,5  часового  дня).</w:t>
      </w:r>
    </w:p>
    <w:p w:rsidR="008F024C" w:rsidRPr="008F024C" w:rsidRDefault="008F024C" w:rsidP="008F024C">
      <w:pPr>
        <w:shd w:val="clear" w:color="auto" w:fill="FFFFFF"/>
        <w:autoSpaceDE w:val="0"/>
        <w:autoSpaceDN w:val="0"/>
        <w:adjustRightInd w:val="0"/>
        <w:ind w:left="-360"/>
        <w:jc w:val="both"/>
        <w:rPr>
          <w:rFonts w:ascii="Times New Roman" w:hAnsi="Times New Roman" w:cs="Times New Roman"/>
        </w:rPr>
      </w:pPr>
      <w:r w:rsidRPr="008F024C">
        <w:rPr>
          <w:rFonts w:ascii="Times New Roman" w:hAnsi="Times New Roman" w:cs="Times New Roman"/>
        </w:rPr>
        <w:t xml:space="preserve">      ООД  реализуется  через  организацию различных  видов   детской  деятельности  и  их  интеграцию  с  использованием  разнообразных  форм  и методов  работы,  выбор  которых  осуществляется  педагогами  самостоятельно    в  зависимости  от  контингента  детей,  уровня  освоения  Программы  и  решения  конкретных  образовательных  задач.</w:t>
      </w:r>
    </w:p>
    <w:p w:rsidR="008F024C" w:rsidRPr="008F024C" w:rsidRDefault="008F024C" w:rsidP="008F024C">
      <w:pPr>
        <w:shd w:val="clear" w:color="auto" w:fill="FFFFFF"/>
        <w:autoSpaceDE w:val="0"/>
        <w:autoSpaceDN w:val="0"/>
        <w:adjustRightInd w:val="0"/>
        <w:ind w:left="-360"/>
        <w:jc w:val="both"/>
        <w:rPr>
          <w:rFonts w:ascii="Times New Roman" w:hAnsi="Times New Roman" w:cs="Times New Roman"/>
        </w:rPr>
      </w:pPr>
      <w:r w:rsidRPr="008F024C">
        <w:rPr>
          <w:rFonts w:ascii="Times New Roman" w:hAnsi="Times New Roman" w:cs="Times New Roman"/>
          <w:color w:val="FF0000"/>
        </w:rPr>
        <w:t xml:space="preserve">    </w:t>
      </w:r>
      <w:r w:rsidRPr="008F024C">
        <w:rPr>
          <w:rFonts w:ascii="Times New Roman" w:hAnsi="Times New Roman" w:cs="Times New Roman"/>
        </w:rPr>
        <w:t xml:space="preserve"> Объем  образовательной  нагрузки  (как  организованной  образовательной  деятельности,  так  и  образовательной  деятельности,  осуществляемой  в  ходе  режимных  процессов)    является  примерным,  дозирование  нагрузки  -  условным,  обозначающим     пропорциональное  соотношение  продолжительности  деятельности  педагогов  и  детей  по  реализации  и  освоению  содержания  дошкольного  образования  в  различных  образовательных  областях.</w:t>
      </w:r>
    </w:p>
    <w:p w:rsidR="008F024C" w:rsidRPr="008F024C" w:rsidRDefault="008F024C" w:rsidP="008F024C">
      <w:pPr>
        <w:shd w:val="clear" w:color="auto" w:fill="FFFFFF"/>
        <w:autoSpaceDE w:val="0"/>
        <w:autoSpaceDN w:val="0"/>
        <w:adjustRightInd w:val="0"/>
        <w:ind w:left="-360"/>
        <w:jc w:val="both"/>
        <w:rPr>
          <w:rFonts w:ascii="Times New Roman" w:hAnsi="Times New Roman" w:cs="Times New Roman"/>
        </w:rPr>
      </w:pPr>
      <w:r w:rsidRPr="008F024C">
        <w:rPr>
          <w:rFonts w:ascii="Times New Roman" w:hAnsi="Times New Roman" w:cs="Times New Roman"/>
        </w:rPr>
        <w:t xml:space="preserve">      При планировании совместной деятельности педагога с детьми, для предупреждения заорганизованности образовательного процесса, учитывается ранее рассчитанный объем времени, включающий образовательную деятельность, осуществляемую в процессе организации различных видов детской деятельности  и  режимных  моментов</w:t>
      </w:r>
    </w:p>
    <w:p w:rsidR="008F024C" w:rsidRPr="008F024C" w:rsidRDefault="008F024C" w:rsidP="008F024C">
      <w:pPr>
        <w:pStyle w:val="a5"/>
        <w:ind w:left="-360"/>
        <w:rPr>
          <w:sz w:val="22"/>
          <w:szCs w:val="22"/>
        </w:rPr>
      </w:pPr>
      <w:r w:rsidRPr="008F024C">
        <w:rPr>
          <w:sz w:val="22"/>
          <w:szCs w:val="22"/>
        </w:rPr>
        <w:t>      Содержание педагогической работы по освоению детьми образовательных областей "Физическое развитие", "Познавательное развитие", «Речевое развитие», "Социально-коммуникативное развитие", "Художественно-эстетическое развитие"  входят в расписание непрерывной образовательной деятельности. Они реализуются как в обязательной части и части, формируемой участниками образовательного процесса, так и  во всех видах деятельности и отражены в календарном планировании.</w:t>
      </w:r>
    </w:p>
    <w:p w:rsidR="008F024C" w:rsidRPr="008F024C" w:rsidRDefault="008F024C" w:rsidP="008F024C">
      <w:pPr>
        <w:pStyle w:val="a5"/>
        <w:ind w:left="-360"/>
        <w:rPr>
          <w:sz w:val="22"/>
          <w:szCs w:val="22"/>
        </w:rPr>
      </w:pPr>
      <w:r w:rsidRPr="008F024C">
        <w:rPr>
          <w:sz w:val="22"/>
          <w:szCs w:val="22"/>
        </w:rPr>
        <w:t xml:space="preserve"> При составлении учебного плана учитывались следующие </w:t>
      </w:r>
      <w:r w:rsidRPr="008F024C">
        <w:rPr>
          <w:rStyle w:val="a6"/>
          <w:sz w:val="22"/>
          <w:szCs w:val="22"/>
        </w:rPr>
        <w:t>принципы</w:t>
      </w:r>
      <w:r w:rsidRPr="008F024C">
        <w:rPr>
          <w:sz w:val="22"/>
          <w:szCs w:val="22"/>
        </w:rPr>
        <w:t>:</w:t>
      </w:r>
    </w:p>
    <w:p w:rsidR="008F024C" w:rsidRPr="008F024C" w:rsidRDefault="008F024C" w:rsidP="008F024C">
      <w:pPr>
        <w:numPr>
          <w:ilvl w:val="0"/>
          <w:numId w:val="2"/>
        </w:numPr>
        <w:shd w:val="clear" w:color="auto" w:fill="FFFFFF"/>
        <w:tabs>
          <w:tab w:val="left" w:pos="9781"/>
        </w:tabs>
        <w:spacing w:after="0" w:line="240" w:lineRule="auto"/>
        <w:ind w:right="254"/>
        <w:jc w:val="both"/>
        <w:rPr>
          <w:rFonts w:ascii="Times New Roman" w:hAnsi="Times New Roman" w:cs="Times New Roman"/>
        </w:rPr>
      </w:pPr>
      <w:r w:rsidRPr="008F024C">
        <w:rPr>
          <w:rFonts w:ascii="Times New Roman" w:hAnsi="Times New Roman" w:cs="Times New Roman"/>
        </w:rPr>
        <w:t>полноценное проживание ребѐнком всех этапов детства (младенческого, раннего и дошкольного возраста), обогащение (амплификация) детского развития;</w:t>
      </w:r>
    </w:p>
    <w:p w:rsidR="008F024C" w:rsidRPr="008F024C" w:rsidRDefault="008F024C" w:rsidP="008F024C">
      <w:pPr>
        <w:numPr>
          <w:ilvl w:val="0"/>
          <w:numId w:val="2"/>
        </w:numPr>
        <w:shd w:val="clear" w:color="auto" w:fill="FFFFFF"/>
        <w:tabs>
          <w:tab w:val="left" w:pos="9781"/>
        </w:tabs>
        <w:spacing w:after="0" w:line="240" w:lineRule="auto"/>
        <w:ind w:right="250"/>
        <w:jc w:val="both"/>
        <w:rPr>
          <w:rFonts w:ascii="Times New Roman" w:hAnsi="Times New Roman" w:cs="Times New Roman"/>
        </w:rPr>
      </w:pPr>
      <w:r w:rsidRPr="008F024C">
        <w:rPr>
          <w:rFonts w:ascii="Times New Roman" w:hAnsi="Times New Roman" w:cs="Times New Roman"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</w:t>
      </w:r>
    </w:p>
    <w:p w:rsidR="008F024C" w:rsidRPr="008F024C" w:rsidRDefault="008F024C" w:rsidP="008F024C">
      <w:pPr>
        <w:numPr>
          <w:ilvl w:val="0"/>
          <w:numId w:val="2"/>
        </w:numPr>
        <w:shd w:val="clear" w:color="auto" w:fill="FFFFFF"/>
        <w:tabs>
          <w:tab w:val="left" w:pos="9781"/>
        </w:tabs>
        <w:spacing w:after="0" w:line="240" w:lineRule="auto"/>
        <w:ind w:right="244"/>
        <w:jc w:val="both"/>
        <w:rPr>
          <w:rFonts w:ascii="Times New Roman" w:hAnsi="Times New Roman" w:cs="Times New Roman"/>
        </w:rPr>
      </w:pPr>
      <w:r w:rsidRPr="008F024C">
        <w:rPr>
          <w:rFonts w:ascii="Times New Roman" w:hAnsi="Times New Roman" w:cs="Times New Roman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8F024C" w:rsidRPr="008F024C" w:rsidRDefault="008F024C" w:rsidP="008F024C">
      <w:pPr>
        <w:numPr>
          <w:ilvl w:val="0"/>
          <w:numId w:val="2"/>
        </w:numPr>
        <w:shd w:val="clear" w:color="auto" w:fill="FFFFFF"/>
        <w:tabs>
          <w:tab w:val="left" w:pos="978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F024C">
        <w:rPr>
          <w:rFonts w:ascii="Times New Roman" w:hAnsi="Times New Roman" w:cs="Times New Roman"/>
        </w:rPr>
        <w:t>поддержка инициативы детей в различных видах деятельности;</w:t>
      </w:r>
    </w:p>
    <w:p w:rsidR="008F024C" w:rsidRPr="008F024C" w:rsidRDefault="008F024C" w:rsidP="008F024C">
      <w:pPr>
        <w:numPr>
          <w:ilvl w:val="0"/>
          <w:numId w:val="2"/>
        </w:numPr>
        <w:shd w:val="clear" w:color="auto" w:fill="FFFFFF"/>
        <w:tabs>
          <w:tab w:val="left" w:pos="978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F024C">
        <w:rPr>
          <w:rFonts w:ascii="Times New Roman" w:hAnsi="Times New Roman" w:cs="Times New Roman"/>
        </w:rPr>
        <w:t>сотрудничество Организации с семьѐй;</w:t>
      </w:r>
    </w:p>
    <w:p w:rsidR="008F024C" w:rsidRPr="008F024C" w:rsidRDefault="008F024C" w:rsidP="008F024C">
      <w:pPr>
        <w:numPr>
          <w:ilvl w:val="0"/>
          <w:numId w:val="2"/>
        </w:numPr>
        <w:shd w:val="clear" w:color="auto" w:fill="FFFFFF"/>
        <w:tabs>
          <w:tab w:val="left" w:pos="978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F024C">
        <w:rPr>
          <w:rFonts w:ascii="Times New Roman" w:hAnsi="Times New Roman" w:cs="Times New Roman"/>
        </w:rPr>
        <w:t xml:space="preserve">приобщение детей к </w:t>
      </w:r>
      <w:proofErr w:type="spellStart"/>
      <w:r w:rsidRPr="008F024C">
        <w:rPr>
          <w:rFonts w:ascii="Times New Roman" w:hAnsi="Times New Roman" w:cs="Times New Roman"/>
        </w:rPr>
        <w:t>социокультурным</w:t>
      </w:r>
      <w:proofErr w:type="spellEnd"/>
      <w:r w:rsidRPr="008F024C">
        <w:rPr>
          <w:rFonts w:ascii="Times New Roman" w:hAnsi="Times New Roman" w:cs="Times New Roman"/>
        </w:rPr>
        <w:t xml:space="preserve"> нормам, традициям семьи, общества и государства;</w:t>
      </w:r>
    </w:p>
    <w:p w:rsidR="008F024C" w:rsidRPr="008F024C" w:rsidRDefault="008F024C" w:rsidP="008F024C">
      <w:pPr>
        <w:numPr>
          <w:ilvl w:val="0"/>
          <w:numId w:val="2"/>
        </w:numPr>
        <w:shd w:val="clear" w:color="auto" w:fill="FFFFFF"/>
        <w:tabs>
          <w:tab w:val="left" w:pos="9781"/>
        </w:tabs>
        <w:spacing w:after="0" w:line="240" w:lineRule="auto"/>
        <w:ind w:right="250"/>
        <w:rPr>
          <w:rFonts w:ascii="Times New Roman" w:hAnsi="Times New Roman" w:cs="Times New Roman"/>
        </w:rPr>
      </w:pPr>
      <w:r w:rsidRPr="008F024C">
        <w:rPr>
          <w:rFonts w:ascii="Times New Roman" w:hAnsi="Times New Roman" w:cs="Times New Roman"/>
        </w:rPr>
        <w:t>формирование познавательных интересов и познавательных действий ребенка в различных видах деятельности;</w:t>
      </w:r>
    </w:p>
    <w:p w:rsidR="008F024C" w:rsidRPr="008F024C" w:rsidRDefault="008F024C" w:rsidP="008F024C">
      <w:pPr>
        <w:numPr>
          <w:ilvl w:val="0"/>
          <w:numId w:val="2"/>
        </w:numPr>
        <w:shd w:val="clear" w:color="auto" w:fill="FFFFFF"/>
        <w:tabs>
          <w:tab w:val="left" w:pos="9781"/>
        </w:tabs>
        <w:spacing w:after="0" w:line="240" w:lineRule="auto"/>
        <w:ind w:right="250"/>
        <w:rPr>
          <w:rFonts w:ascii="Times New Roman" w:hAnsi="Times New Roman" w:cs="Times New Roman"/>
        </w:rPr>
      </w:pPr>
      <w:r w:rsidRPr="008F024C">
        <w:rPr>
          <w:rFonts w:ascii="Times New Roman" w:hAnsi="Times New Roman" w:cs="Times New Roman"/>
        </w:rPr>
        <w:t>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8F024C" w:rsidRPr="008F024C" w:rsidRDefault="008F024C" w:rsidP="008F024C">
      <w:pPr>
        <w:numPr>
          <w:ilvl w:val="0"/>
          <w:numId w:val="2"/>
        </w:numPr>
        <w:shd w:val="clear" w:color="auto" w:fill="FFFFFF"/>
        <w:tabs>
          <w:tab w:val="left" w:pos="9781"/>
        </w:tabs>
        <w:spacing w:after="0" w:line="240" w:lineRule="auto"/>
        <w:rPr>
          <w:rFonts w:ascii="Times New Roman" w:hAnsi="Times New Roman" w:cs="Times New Roman"/>
        </w:rPr>
      </w:pPr>
      <w:r w:rsidRPr="008F024C">
        <w:rPr>
          <w:rFonts w:ascii="Times New Roman" w:hAnsi="Times New Roman" w:cs="Times New Roman"/>
        </w:rPr>
        <w:lastRenderedPageBreak/>
        <w:t>учѐт этнокультурной ситуации развития детей.</w:t>
      </w:r>
    </w:p>
    <w:p w:rsidR="008F024C" w:rsidRPr="008F024C" w:rsidRDefault="008F024C" w:rsidP="008F024C">
      <w:pPr>
        <w:pStyle w:val="a5"/>
        <w:ind w:left="-360"/>
        <w:rPr>
          <w:sz w:val="22"/>
          <w:szCs w:val="22"/>
        </w:rPr>
      </w:pPr>
      <w:r w:rsidRPr="008F024C">
        <w:rPr>
          <w:sz w:val="22"/>
          <w:szCs w:val="22"/>
        </w:rPr>
        <w:t>Количество и продолжительность непрерывной организованной образовательной деятельности устанавливаются в соответствии с санитарно-гигиеническими  нормами и требованиями (</w:t>
      </w:r>
      <w:proofErr w:type="spellStart"/>
      <w:r w:rsidRPr="008F024C">
        <w:rPr>
          <w:sz w:val="22"/>
          <w:szCs w:val="22"/>
        </w:rPr>
        <w:t>СанПиН</w:t>
      </w:r>
      <w:proofErr w:type="spellEnd"/>
      <w:r w:rsidRPr="008F024C">
        <w:rPr>
          <w:sz w:val="22"/>
          <w:szCs w:val="22"/>
        </w:rPr>
        <w:t xml:space="preserve"> 2.4.1.3049-13): </w:t>
      </w:r>
    </w:p>
    <w:p w:rsidR="008F024C" w:rsidRPr="008F024C" w:rsidRDefault="008F024C" w:rsidP="008F024C">
      <w:pPr>
        <w:pStyle w:val="a5"/>
        <w:ind w:left="-360"/>
        <w:rPr>
          <w:sz w:val="22"/>
          <w:szCs w:val="22"/>
        </w:rPr>
      </w:pPr>
      <w:r w:rsidRPr="008F024C">
        <w:rPr>
          <w:sz w:val="22"/>
          <w:szCs w:val="22"/>
        </w:rPr>
        <w:t>- Продолжительность непрерывной организованной образовательной деятельности:</w:t>
      </w:r>
    </w:p>
    <w:p w:rsidR="008F024C" w:rsidRPr="008F024C" w:rsidRDefault="008F024C" w:rsidP="008F024C">
      <w:pPr>
        <w:pStyle w:val="a5"/>
        <w:ind w:left="-360"/>
        <w:rPr>
          <w:sz w:val="22"/>
          <w:szCs w:val="22"/>
        </w:rPr>
      </w:pPr>
      <w:r w:rsidRPr="008F024C">
        <w:rPr>
          <w:sz w:val="22"/>
          <w:szCs w:val="22"/>
        </w:rPr>
        <w:t xml:space="preserve"> - для детей от 1 до 3 лет – не более 10 минут,</w:t>
      </w:r>
    </w:p>
    <w:p w:rsidR="008F024C" w:rsidRPr="008F024C" w:rsidRDefault="008F024C" w:rsidP="008F024C">
      <w:pPr>
        <w:pStyle w:val="a5"/>
        <w:ind w:left="-360"/>
        <w:rPr>
          <w:sz w:val="22"/>
          <w:szCs w:val="22"/>
        </w:rPr>
      </w:pPr>
      <w:r w:rsidRPr="008F024C">
        <w:rPr>
          <w:sz w:val="22"/>
          <w:szCs w:val="22"/>
        </w:rPr>
        <w:t>- для детей от 3 до 4  лет – не более 15 минут,</w:t>
      </w:r>
    </w:p>
    <w:p w:rsidR="008F024C" w:rsidRPr="008F024C" w:rsidRDefault="008F024C" w:rsidP="008F024C">
      <w:pPr>
        <w:pStyle w:val="a5"/>
        <w:ind w:left="-360"/>
        <w:rPr>
          <w:sz w:val="22"/>
          <w:szCs w:val="22"/>
        </w:rPr>
      </w:pPr>
      <w:r w:rsidRPr="008F024C">
        <w:rPr>
          <w:sz w:val="22"/>
          <w:szCs w:val="22"/>
        </w:rPr>
        <w:t>- для детей от 4  до 5 лет – не более 20 минут,</w:t>
      </w:r>
    </w:p>
    <w:p w:rsidR="008F024C" w:rsidRPr="008F024C" w:rsidRDefault="008F024C" w:rsidP="008F024C">
      <w:pPr>
        <w:pStyle w:val="a5"/>
        <w:ind w:left="-360"/>
        <w:rPr>
          <w:sz w:val="22"/>
          <w:szCs w:val="22"/>
        </w:rPr>
      </w:pPr>
      <w:r w:rsidRPr="008F024C">
        <w:rPr>
          <w:sz w:val="22"/>
          <w:szCs w:val="22"/>
        </w:rPr>
        <w:t>- для детей от  5 до 6  лет – не более 25 минут.</w:t>
      </w:r>
    </w:p>
    <w:p w:rsidR="008F024C" w:rsidRPr="008F024C" w:rsidRDefault="008F024C" w:rsidP="008F024C">
      <w:pPr>
        <w:pStyle w:val="a5"/>
        <w:ind w:left="-360"/>
        <w:rPr>
          <w:sz w:val="22"/>
          <w:szCs w:val="22"/>
        </w:rPr>
      </w:pPr>
      <w:r w:rsidRPr="008F024C">
        <w:rPr>
          <w:sz w:val="22"/>
          <w:szCs w:val="22"/>
        </w:rPr>
        <w:t>Максимально допустимый объём образовательной нагрузки в первой половине дня:</w:t>
      </w:r>
    </w:p>
    <w:p w:rsidR="008F024C" w:rsidRPr="008F024C" w:rsidRDefault="008F024C" w:rsidP="008F024C">
      <w:pPr>
        <w:pStyle w:val="a5"/>
        <w:ind w:left="-360"/>
        <w:rPr>
          <w:sz w:val="22"/>
          <w:szCs w:val="22"/>
        </w:rPr>
      </w:pPr>
      <w:r w:rsidRPr="008F024C">
        <w:rPr>
          <w:sz w:val="22"/>
          <w:szCs w:val="22"/>
        </w:rPr>
        <w:t>-   в младших группах  не превышает  20 - 30 минут соответственно;</w:t>
      </w:r>
    </w:p>
    <w:p w:rsidR="008F024C" w:rsidRPr="008F024C" w:rsidRDefault="008F024C" w:rsidP="008F024C">
      <w:pPr>
        <w:pStyle w:val="a5"/>
        <w:ind w:left="-360"/>
        <w:rPr>
          <w:sz w:val="22"/>
          <w:szCs w:val="22"/>
        </w:rPr>
      </w:pPr>
      <w:r w:rsidRPr="008F024C">
        <w:rPr>
          <w:sz w:val="22"/>
          <w:szCs w:val="22"/>
        </w:rPr>
        <w:t xml:space="preserve"> -   в средней  группе не превышает  40 минут -50 минут;</w:t>
      </w:r>
    </w:p>
    <w:p w:rsidR="008F024C" w:rsidRPr="008F024C" w:rsidRDefault="008F024C" w:rsidP="008F024C">
      <w:pPr>
        <w:pStyle w:val="a5"/>
        <w:ind w:left="-360"/>
        <w:rPr>
          <w:sz w:val="22"/>
          <w:szCs w:val="22"/>
        </w:rPr>
      </w:pPr>
      <w:r w:rsidRPr="008F024C">
        <w:rPr>
          <w:sz w:val="22"/>
          <w:szCs w:val="22"/>
        </w:rPr>
        <w:t xml:space="preserve">-    </w:t>
      </w:r>
      <w:proofErr w:type="gramStart"/>
      <w:r w:rsidRPr="008F024C">
        <w:rPr>
          <w:sz w:val="22"/>
          <w:szCs w:val="22"/>
        </w:rPr>
        <w:t>в</w:t>
      </w:r>
      <w:proofErr w:type="gramEnd"/>
      <w:r w:rsidRPr="008F024C">
        <w:rPr>
          <w:sz w:val="22"/>
          <w:szCs w:val="22"/>
        </w:rPr>
        <w:t xml:space="preserve"> </w:t>
      </w:r>
      <w:proofErr w:type="gramStart"/>
      <w:r w:rsidRPr="008F024C">
        <w:rPr>
          <w:sz w:val="22"/>
          <w:szCs w:val="22"/>
        </w:rPr>
        <w:t>старшой</w:t>
      </w:r>
      <w:proofErr w:type="gramEnd"/>
      <w:r w:rsidRPr="008F024C">
        <w:rPr>
          <w:sz w:val="22"/>
          <w:szCs w:val="22"/>
        </w:rPr>
        <w:t xml:space="preserve"> группе – 45 минут</w:t>
      </w:r>
    </w:p>
    <w:p w:rsidR="008F024C" w:rsidRPr="008F024C" w:rsidRDefault="008F024C" w:rsidP="008F024C">
      <w:pPr>
        <w:pStyle w:val="a5"/>
        <w:ind w:left="-360"/>
        <w:rPr>
          <w:sz w:val="22"/>
          <w:szCs w:val="22"/>
        </w:rPr>
      </w:pPr>
      <w:r w:rsidRPr="008F024C">
        <w:rPr>
          <w:sz w:val="22"/>
          <w:szCs w:val="22"/>
        </w:rPr>
        <w:t>В середине времени, отведённого на образовательную деятельность, проводятся физкультурные минутки.</w:t>
      </w:r>
    </w:p>
    <w:p w:rsidR="008F024C" w:rsidRPr="008F024C" w:rsidRDefault="008F024C" w:rsidP="008F024C">
      <w:pPr>
        <w:pStyle w:val="a5"/>
        <w:ind w:left="-360"/>
        <w:rPr>
          <w:sz w:val="22"/>
          <w:szCs w:val="22"/>
        </w:rPr>
      </w:pPr>
      <w:r w:rsidRPr="008F024C">
        <w:rPr>
          <w:sz w:val="22"/>
          <w:szCs w:val="22"/>
        </w:rPr>
        <w:t>Перерывы между периодами непрерывной образовательной деятельности – не менее 10 минут.</w:t>
      </w:r>
    </w:p>
    <w:p w:rsidR="008F024C" w:rsidRPr="008F024C" w:rsidRDefault="008F024C" w:rsidP="008F024C">
      <w:pPr>
        <w:pStyle w:val="a5"/>
        <w:ind w:left="-360"/>
        <w:rPr>
          <w:sz w:val="22"/>
          <w:szCs w:val="22"/>
        </w:rPr>
      </w:pPr>
      <w:r w:rsidRPr="008F024C">
        <w:rPr>
          <w:sz w:val="22"/>
          <w:szCs w:val="22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составляет не более 25 - 30 минут в день. В середине организованной образовательной деятельности статического характера проводятся физкультурные минутки.</w:t>
      </w:r>
    </w:p>
    <w:p w:rsidR="008F024C" w:rsidRPr="008F024C" w:rsidRDefault="008F024C" w:rsidP="008F024C">
      <w:pPr>
        <w:pStyle w:val="a5"/>
        <w:ind w:left="-360"/>
        <w:rPr>
          <w:sz w:val="22"/>
          <w:szCs w:val="22"/>
        </w:rPr>
      </w:pPr>
      <w:r w:rsidRPr="008F024C">
        <w:rPr>
          <w:sz w:val="22"/>
          <w:szCs w:val="22"/>
        </w:rPr>
        <w:t>Образовательную деятельность, требующую повышенной познавательной активности и умственного напряжения детей, организуется в первую половину дня.</w:t>
      </w:r>
    </w:p>
    <w:p w:rsidR="008F024C" w:rsidRPr="008F024C" w:rsidRDefault="008F024C" w:rsidP="008F024C">
      <w:pPr>
        <w:pStyle w:val="a5"/>
        <w:ind w:left="-360"/>
        <w:rPr>
          <w:b/>
          <w:sz w:val="22"/>
          <w:szCs w:val="22"/>
        </w:rPr>
      </w:pPr>
      <w:r w:rsidRPr="008F024C">
        <w:rPr>
          <w:rStyle w:val="a6"/>
          <w:b w:val="0"/>
          <w:sz w:val="22"/>
          <w:szCs w:val="22"/>
        </w:rPr>
        <w:t>Форма организации занятий  с 1, 6 месяцев  до 2 лет и с 2  до 3 лет (подгрупповые)  с 3 до 7 лет (фронтальные).</w:t>
      </w:r>
    </w:p>
    <w:p w:rsidR="008F024C" w:rsidRPr="008F024C" w:rsidRDefault="008F024C" w:rsidP="008F024C">
      <w:pPr>
        <w:pStyle w:val="a5"/>
        <w:ind w:left="-360"/>
        <w:rPr>
          <w:sz w:val="22"/>
          <w:szCs w:val="22"/>
        </w:rPr>
      </w:pPr>
      <w:r w:rsidRPr="008F024C">
        <w:rPr>
          <w:sz w:val="22"/>
          <w:szCs w:val="22"/>
        </w:rPr>
        <w:t> 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</w:t>
      </w:r>
    </w:p>
    <w:p w:rsidR="008F024C" w:rsidRPr="008F024C" w:rsidRDefault="008F024C" w:rsidP="008F024C">
      <w:pPr>
        <w:pStyle w:val="a5"/>
        <w:ind w:left="-360"/>
        <w:rPr>
          <w:b/>
          <w:sz w:val="22"/>
          <w:szCs w:val="22"/>
        </w:rPr>
      </w:pPr>
      <w:r w:rsidRPr="008F024C">
        <w:rPr>
          <w:b/>
          <w:sz w:val="22"/>
          <w:szCs w:val="22"/>
        </w:rPr>
        <w:t xml:space="preserve">         </w:t>
      </w:r>
      <w:r w:rsidRPr="008F024C">
        <w:rPr>
          <w:rStyle w:val="a6"/>
          <w:b w:val="0"/>
          <w:sz w:val="22"/>
          <w:szCs w:val="22"/>
        </w:rPr>
        <w:t> Организация жизнедеятельности МБДОУ предусматривает, как организованные педагогами совместно с детьми (ООД, развлечения, кружки) формы детской деятельности, так и самостоятельную деятельность детей. Режим дня и сетка занятий соответствуют виду и направлению  МБДОУ.</w:t>
      </w:r>
    </w:p>
    <w:p w:rsidR="008F024C" w:rsidRPr="008F024C" w:rsidRDefault="008F024C" w:rsidP="008F024C">
      <w:pPr>
        <w:pStyle w:val="a5"/>
        <w:ind w:left="-360"/>
        <w:rPr>
          <w:sz w:val="22"/>
          <w:szCs w:val="22"/>
        </w:rPr>
      </w:pPr>
      <w:r w:rsidRPr="008F024C">
        <w:rPr>
          <w:rStyle w:val="a7"/>
          <w:bCs/>
          <w:i w:val="0"/>
          <w:sz w:val="22"/>
          <w:szCs w:val="22"/>
        </w:rPr>
        <w:t>Парциальные программы</w:t>
      </w:r>
      <w:r w:rsidRPr="008F024C">
        <w:rPr>
          <w:sz w:val="22"/>
          <w:szCs w:val="22"/>
        </w:rPr>
        <w:t xml:space="preserve"> являются дополнением к основной общеобразовательной программе дошкольного образования и составляют не более 40% от общей учебной нагрузки.</w:t>
      </w:r>
    </w:p>
    <w:p w:rsidR="008F024C" w:rsidRPr="008F024C" w:rsidRDefault="008F024C" w:rsidP="008F024C">
      <w:pPr>
        <w:pStyle w:val="a5"/>
        <w:ind w:left="-360"/>
        <w:jc w:val="both"/>
        <w:rPr>
          <w:sz w:val="22"/>
          <w:szCs w:val="22"/>
          <w:lang w:val="tt-RU"/>
        </w:rPr>
      </w:pPr>
      <w:r w:rsidRPr="008F024C">
        <w:rPr>
          <w:rStyle w:val="a6"/>
          <w:sz w:val="22"/>
          <w:szCs w:val="22"/>
        </w:rPr>
        <w:t xml:space="preserve">         Вариативная часть учебного плана </w:t>
      </w:r>
      <w:r w:rsidRPr="008F024C">
        <w:rPr>
          <w:sz w:val="22"/>
          <w:szCs w:val="22"/>
        </w:rPr>
        <w:t xml:space="preserve"> часть учебного плана, формируемая участниками образовательного процесса ДОУ, обеспечивает вариативность образования, отражает приоритетное направление деятельности МБДОУ № 1, специфику организации обучения детей родному языку и татарской разговорной речи. </w:t>
      </w:r>
      <w:r w:rsidRPr="008F024C">
        <w:rPr>
          <w:sz w:val="22"/>
          <w:szCs w:val="22"/>
          <w:lang w:val="tt-RU"/>
        </w:rPr>
        <w:t xml:space="preserve">Приоритетным направлением деятельности образовательного учреждения по реализации основной общеобразовательной программы дошкольного образования </w:t>
      </w:r>
      <w:r w:rsidRPr="008F024C">
        <w:rPr>
          <w:sz w:val="22"/>
          <w:szCs w:val="22"/>
          <w:lang w:val="tt-RU"/>
        </w:rPr>
        <w:lastRenderedPageBreak/>
        <w:t>является художественно-эстетическое развитие детей дошкольного возраста. Раб</w:t>
      </w:r>
      <w:r>
        <w:rPr>
          <w:sz w:val="22"/>
          <w:szCs w:val="22"/>
          <w:lang w:val="tt-RU"/>
        </w:rPr>
        <w:t>ота ведется в режимных моментах</w:t>
      </w:r>
    </w:p>
    <w:p w:rsidR="008F024C" w:rsidRPr="008F024C" w:rsidRDefault="008F024C" w:rsidP="008F024C">
      <w:pPr>
        <w:autoSpaceDE w:val="0"/>
        <w:autoSpaceDN w:val="0"/>
        <w:jc w:val="center"/>
        <w:rPr>
          <w:rFonts w:ascii="Times New Roman" w:hAnsi="Times New Roman" w:cs="Times New Roman"/>
          <w:b/>
        </w:rPr>
      </w:pPr>
    </w:p>
    <w:p w:rsidR="008F024C" w:rsidRPr="008F024C" w:rsidRDefault="008F024C" w:rsidP="008F024C">
      <w:pPr>
        <w:autoSpaceDE w:val="0"/>
        <w:autoSpaceDN w:val="0"/>
        <w:rPr>
          <w:rFonts w:ascii="Times New Roman" w:hAnsi="Times New Roman" w:cs="Times New Roman"/>
          <w:b/>
        </w:rPr>
      </w:pPr>
      <w:r w:rsidRPr="008F024C">
        <w:rPr>
          <w:rFonts w:ascii="Times New Roman" w:hAnsi="Times New Roman" w:cs="Times New Roman"/>
          <w:b/>
        </w:rPr>
        <w:t>Организация образовательной деятельности</w:t>
      </w:r>
    </w:p>
    <w:p w:rsidR="008F024C" w:rsidRPr="008F024C" w:rsidRDefault="008F024C" w:rsidP="008F024C">
      <w:pPr>
        <w:autoSpaceDE w:val="0"/>
        <w:autoSpaceDN w:val="0"/>
        <w:jc w:val="center"/>
        <w:rPr>
          <w:rFonts w:ascii="Times New Roman" w:hAnsi="Times New Roman" w:cs="Times New Roman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1417"/>
        <w:gridCol w:w="1668"/>
        <w:gridCol w:w="1701"/>
        <w:gridCol w:w="2409"/>
      </w:tblGrid>
      <w:tr w:rsidR="008F024C" w:rsidRPr="008F024C" w:rsidTr="001231ED">
        <w:trPr>
          <w:gridAfter w:val="4"/>
          <w:wAfter w:w="7195" w:type="dxa"/>
          <w:trHeight w:val="509"/>
        </w:trPr>
        <w:tc>
          <w:tcPr>
            <w:tcW w:w="1985" w:type="dxa"/>
            <w:vMerge w:val="restart"/>
          </w:tcPr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F024C">
              <w:rPr>
                <w:rFonts w:ascii="Times New Roman" w:hAnsi="Times New Roman" w:cs="Times New Roman"/>
                <w:b/>
                <w:i/>
              </w:rPr>
              <w:t>Виды образовательной деятельности</w:t>
            </w:r>
          </w:p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8F024C" w:rsidRPr="008F024C" w:rsidTr="001231ED">
        <w:tc>
          <w:tcPr>
            <w:tcW w:w="1985" w:type="dxa"/>
            <w:vMerge/>
          </w:tcPr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17" w:type="dxa"/>
          </w:tcPr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1,6 месяцев- 3 года</w:t>
            </w:r>
          </w:p>
        </w:tc>
        <w:tc>
          <w:tcPr>
            <w:tcW w:w="1668" w:type="dxa"/>
          </w:tcPr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3-4 года</w:t>
            </w:r>
          </w:p>
        </w:tc>
        <w:tc>
          <w:tcPr>
            <w:tcW w:w="1701" w:type="dxa"/>
          </w:tcPr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4-5 лет</w:t>
            </w:r>
          </w:p>
        </w:tc>
        <w:tc>
          <w:tcPr>
            <w:tcW w:w="2409" w:type="dxa"/>
          </w:tcPr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5-6 лет</w:t>
            </w:r>
          </w:p>
        </w:tc>
      </w:tr>
      <w:tr w:rsidR="008F024C" w:rsidRPr="008F024C" w:rsidTr="001231ED">
        <w:trPr>
          <w:trHeight w:val="1322"/>
        </w:trPr>
        <w:tc>
          <w:tcPr>
            <w:tcW w:w="1985" w:type="dxa"/>
          </w:tcPr>
          <w:p w:rsidR="008F024C" w:rsidRPr="008F024C" w:rsidRDefault="008F024C" w:rsidP="001231ED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Познавательное развитие:</w:t>
            </w:r>
          </w:p>
          <w:p w:rsidR="008F024C" w:rsidRPr="008F024C" w:rsidRDefault="008F024C" w:rsidP="001231ED">
            <w:pPr>
              <w:autoSpaceDE w:val="0"/>
              <w:autoSpaceDN w:val="0"/>
              <w:rPr>
                <w:rFonts w:ascii="Times New Roman" w:hAnsi="Times New Roman" w:cs="Times New Roman"/>
                <w:i/>
              </w:rPr>
            </w:pPr>
            <w:r w:rsidRPr="008F024C">
              <w:rPr>
                <w:rFonts w:ascii="Times New Roman" w:hAnsi="Times New Roman" w:cs="Times New Roman"/>
              </w:rPr>
              <w:t xml:space="preserve"> </w:t>
            </w:r>
          </w:p>
          <w:p w:rsidR="008F024C" w:rsidRPr="008F024C" w:rsidRDefault="008F024C" w:rsidP="001231ED">
            <w:pPr>
              <w:autoSpaceDE w:val="0"/>
              <w:autoSpaceDN w:val="0"/>
              <w:rPr>
                <w:rFonts w:ascii="Times New Roman" w:hAnsi="Times New Roman" w:cs="Times New Roman"/>
                <w:i/>
              </w:rPr>
            </w:pPr>
            <w:r w:rsidRPr="008F024C">
              <w:rPr>
                <w:rFonts w:ascii="Times New Roman" w:hAnsi="Times New Roman" w:cs="Times New Roman"/>
                <w:i/>
              </w:rPr>
              <w:t xml:space="preserve"> Формирование элементарных математических представлений.</w:t>
            </w:r>
          </w:p>
          <w:p w:rsidR="008F024C" w:rsidRPr="008F024C" w:rsidRDefault="008F024C" w:rsidP="001231ED">
            <w:pPr>
              <w:autoSpaceDE w:val="0"/>
              <w:autoSpaceDN w:val="0"/>
              <w:rPr>
                <w:rFonts w:ascii="Times New Roman" w:hAnsi="Times New Roman" w:cs="Times New Roman"/>
                <w:i/>
              </w:rPr>
            </w:pPr>
            <w:r w:rsidRPr="008F024C">
              <w:rPr>
                <w:rFonts w:ascii="Times New Roman" w:hAnsi="Times New Roman" w:cs="Times New Roman"/>
                <w:i/>
              </w:rPr>
              <w:t xml:space="preserve"> Формирование целостной картины мира Познавательно-исследовательская деятельность.</w:t>
            </w:r>
          </w:p>
        </w:tc>
        <w:tc>
          <w:tcPr>
            <w:tcW w:w="1417" w:type="dxa"/>
          </w:tcPr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  <w:p w:rsidR="008F024C" w:rsidRPr="008F024C" w:rsidRDefault="008F024C" w:rsidP="001231ED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1/36</w:t>
            </w:r>
          </w:p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  <w:p w:rsidR="008F024C" w:rsidRPr="008F024C" w:rsidRDefault="008F024C" w:rsidP="001231ED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В режиме дня ежедневно</w:t>
            </w:r>
          </w:p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</w:tcPr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1/36</w:t>
            </w:r>
          </w:p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1/36</w:t>
            </w:r>
          </w:p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  <w:p w:rsidR="008F024C" w:rsidRPr="008F024C" w:rsidRDefault="008F024C" w:rsidP="001231ED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В режиме дня ежедневно</w:t>
            </w:r>
          </w:p>
          <w:p w:rsidR="008F024C" w:rsidRPr="008F024C" w:rsidRDefault="008F024C" w:rsidP="001231ED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1/36</w:t>
            </w:r>
          </w:p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  <w:p w:rsidR="008F024C" w:rsidRPr="008F024C" w:rsidRDefault="008F024C" w:rsidP="001231ED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  <w:p w:rsidR="008F024C" w:rsidRPr="008F024C" w:rsidRDefault="008F024C" w:rsidP="001231ED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1/36</w:t>
            </w:r>
          </w:p>
          <w:p w:rsidR="008F024C" w:rsidRPr="008F024C" w:rsidRDefault="008F024C" w:rsidP="001231ED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  <w:p w:rsidR="008F024C" w:rsidRPr="008F024C" w:rsidRDefault="008F024C" w:rsidP="001231ED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В режиме дня ежедневно</w:t>
            </w:r>
          </w:p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1/36</w:t>
            </w:r>
          </w:p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1/36</w:t>
            </w:r>
          </w:p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  <w:p w:rsidR="008F024C" w:rsidRPr="008F024C" w:rsidRDefault="008F024C" w:rsidP="001231ED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В режиме дня ежедневно</w:t>
            </w:r>
          </w:p>
        </w:tc>
      </w:tr>
      <w:tr w:rsidR="008F024C" w:rsidRPr="008F024C" w:rsidTr="001231ED">
        <w:tc>
          <w:tcPr>
            <w:tcW w:w="1985" w:type="dxa"/>
          </w:tcPr>
          <w:p w:rsidR="008F024C" w:rsidRPr="008F024C" w:rsidRDefault="008F024C" w:rsidP="001231ED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Речевое развитие</w:t>
            </w:r>
          </w:p>
          <w:p w:rsidR="008F024C" w:rsidRPr="008F024C" w:rsidRDefault="008F024C" w:rsidP="001231ED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Обучение грамоте</w:t>
            </w:r>
          </w:p>
        </w:tc>
        <w:tc>
          <w:tcPr>
            <w:tcW w:w="1417" w:type="dxa"/>
          </w:tcPr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2/72</w:t>
            </w:r>
          </w:p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</w:tcPr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1/36</w:t>
            </w:r>
          </w:p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1/36</w:t>
            </w:r>
          </w:p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2/72</w:t>
            </w:r>
          </w:p>
        </w:tc>
      </w:tr>
      <w:tr w:rsidR="008F024C" w:rsidRPr="008F024C" w:rsidTr="001231ED">
        <w:trPr>
          <w:trHeight w:val="915"/>
        </w:trPr>
        <w:tc>
          <w:tcPr>
            <w:tcW w:w="1985" w:type="dxa"/>
          </w:tcPr>
          <w:p w:rsidR="008F024C" w:rsidRPr="008F024C" w:rsidRDefault="008F024C" w:rsidP="001231ED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Художественно – эстетическое</w:t>
            </w:r>
          </w:p>
          <w:p w:rsidR="008F024C" w:rsidRPr="008F024C" w:rsidRDefault="008F024C" w:rsidP="001231ED">
            <w:pPr>
              <w:autoSpaceDE w:val="0"/>
              <w:autoSpaceDN w:val="0"/>
              <w:rPr>
                <w:rFonts w:ascii="Times New Roman" w:hAnsi="Times New Roman" w:cs="Times New Roman"/>
                <w:i/>
              </w:rPr>
            </w:pPr>
            <w:r w:rsidRPr="008F024C">
              <w:rPr>
                <w:rFonts w:ascii="Times New Roman" w:hAnsi="Times New Roman" w:cs="Times New Roman"/>
                <w:i/>
              </w:rPr>
              <w:t>Рисование</w:t>
            </w:r>
          </w:p>
          <w:p w:rsidR="008F024C" w:rsidRPr="008F024C" w:rsidRDefault="008F024C" w:rsidP="001231ED">
            <w:pPr>
              <w:autoSpaceDE w:val="0"/>
              <w:autoSpaceDN w:val="0"/>
              <w:rPr>
                <w:rFonts w:ascii="Times New Roman" w:hAnsi="Times New Roman" w:cs="Times New Roman"/>
                <w:i/>
              </w:rPr>
            </w:pPr>
          </w:p>
          <w:p w:rsidR="008F024C" w:rsidRPr="008F024C" w:rsidRDefault="008F024C" w:rsidP="001231ED">
            <w:pPr>
              <w:autoSpaceDE w:val="0"/>
              <w:autoSpaceDN w:val="0"/>
              <w:rPr>
                <w:rFonts w:ascii="Times New Roman" w:hAnsi="Times New Roman" w:cs="Times New Roman"/>
                <w:i/>
              </w:rPr>
            </w:pPr>
            <w:r w:rsidRPr="008F024C">
              <w:rPr>
                <w:rFonts w:ascii="Times New Roman" w:hAnsi="Times New Roman" w:cs="Times New Roman"/>
                <w:i/>
              </w:rPr>
              <w:t>Лепка</w:t>
            </w:r>
          </w:p>
          <w:p w:rsidR="008F024C" w:rsidRPr="008F024C" w:rsidRDefault="008F024C" w:rsidP="001231ED">
            <w:pPr>
              <w:autoSpaceDE w:val="0"/>
              <w:autoSpaceDN w:val="0"/>
              <w:rPr>
                <w:rFonts w:ascii="Times New Roman" w:hAnsi="Times New Roman" w:cs="Times New Roman"/>
                <w:i/>
              </w:rPr>
            </w:pPr>
            <w:r w:rsidRPr="008F024C">
              <w:rPr>
                <w:rFonts w:ascii="Times New Roman" w:hAnsi="Times New Roman" w:cs="Times New Roman"/>
                <w:i/>
              </w:rPr>
              <w:t>Аппликация</w:t>
            </w:r>
          </w:p>
          <w:p w:rsidR="008F024C" w:rsidRPr="008F024C" w:rsidRDefault="008F024C" w:rsidP="001231ED">
            <w:pPr>
              <w:autoSpaceDE w:val="0"/>
              <w:autoSpaceDN w:val="0"/>
              <w:rPr>
                <w:rFonts w:ascii="Times New Roman" w:hAnsi="Times New Roman" w:cs="Times New Roman"/>
                <w:i/>
              </w:rPr>
            </w:pPr>
          </w:p>
          <w:p w:rsidR="008F024C" w:rsidRPr="008F024C" w:rsidRDefault="008F024C" w:rsidP="001231ED">
            <w:pPr>
              <w:autoSpaceDE w:val="0"/>
              <w:autoSpaceDN w:val="0"/>
              <w:rPr>
                <w:rFonts w:ascii="Times New Roman" w:hAnsi="Times New Roman" w:cs="Times New Roman"/>
                <w:i/>
              </w:rPr>
            </w:pPr>
            <w:r w:rsidRPr="008F024C">
              <w:rPr>
                <w:rFonts w:ascii="Times New Roman" w:hAnsi="Times New Roman" w:cs="Times New Roman"/>
                <w:i/>
              </w:rPr>
              <w:t>Конструирование</w:t>
            </w:r>
          </w:p>
        </w:tc>
        <w:tc>
          <w:tcPr>
            <w:tcW w:w="1417" w:type="dxa"/>
          </w:tcPr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  <w:p w:rsidR="008F024C" w:rsidRPr="008F024C" w:rsidRDefault="008F024C" w:rsidP="001231ED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1/36</w:t>
            </w:r>
          </w:p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1/36</w:t>
            </w:r>
          </w:p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lastRenderedPageBreak/>
              <w:t>-</w:t>
            </w:r>
          </w:p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1 раз в неделю во взаимодействие взрослого с детьми</w:t>
            </w:r>
          </w:p>
        </w:tc>
        <w:tc>
          <w:tcPr>
            <w:tcW w:w="1668" w:type="dxa"/>
          </w:tcPr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1/36</w:t>
            </w:r>
          </w:p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0,5/18</w:t>
            </w:r>
          </w:p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lastRenderedPageBreak/>
              <w:t>0,5/18</w:t>
            </w:r>
          </w:p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1 раз в неделю во взаимодействие взрослого с детьми</w:t>
            </w:r>
          </w:p>
        </w:tc>
        <w:tc>
          <w:tcPr>
            <w:tcW w:w="1701" w:type="dxa"/>
          </w:tcPr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1/36</w:t>
            </w:r>
          </w:p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0,5/18</w:t>
            </w:r>
          </w:p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lastRenderedPageBreak/>
              <w:t>0,5/18</w:t>
            </w:r>
          </w:p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1 раз в неделю во взаимодействие взрослого с детьми</w:t>
            </w:r>
          </w:p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  <w:p w:rsidR="008F024C" w:rsidRPr="008F024C" w:rsidRDefault="008F024C" w:rsidP="001231ED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1/36 +1 в режиме дня</w:t>
            </w:r>
          </w:p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0,5/18</w:t>
            </w:r>
          </w:p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0,5/18</w:t>
            </w:r>
          </w:p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1 раз в неделю во взаимодействие взрослого с детьми</w:t>
            </w:r>
          </w:p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024C" w:rsidRPr="008F024C" w:rsidTr="001231ED">
        <w:tc>
          <w:tcPr>
            <w:tcW w:w="1985" w:type="dxa"/>
          </w:tcPr>
          <w:p w:rsidR="008F024C" w:rsidRPr="008F024C" w:rsidRDefault="008F024C" w:rsidP="001231ED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lastRenderedPageBreak/>
              <w:t>Физическая культура</w:t>
            </w:r>
          </w:p>
        </w:tc>
        <w:tc>
          <w:tcPr>
            <w:tcW w:w="1417" w:type="dxa"/>
          </w:tcPr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3/108</w:t>
            </w:r>
          </w:p>
        </w:tc>
        <w:tc>
          <w:tcPr>
            <w:tcW w:w="1668" w:type="dxa"/>
          </w:tcPr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3/108</w:t>
            </w:r>
          </w:p>
        </w:tc>
        <w:tc>
          <w:tcPr>
            <w:tcW w:w="1701" w:type="dxa"/>
          </w:tcPr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2+(прогулка повышенной активности)</w:t>
            </w:r>
          </w:p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2409" w:type="dxa"/>
          </w:tcPr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2+(прогулка повышенной активности)</w:t>
            </w:r>
          </w:p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108</w:t>
            </w:r>
          </w:p>
        </w:tc>
      </w:tr>
      <w:tr w:rsidR="008F024C" w:rsidRPr="008F024C" w:rsidTr="001231ED">
        <w:tc>
          <w:tcPr>
            <w:tcW w:w="1985" w:type="dxa"/>
          </w:tcPr>
          <w:p w:rsidR="008F024C" w:rsidRPr="008F024C" w:rsidRDefault="008F024C" w:rsidP="001231ED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417" w:type="dxa"/>
          </w:tcPr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2/72</w:t>
            </w:r>
          </w:p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</w:tcPr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2/72</w:t>
            </w:r>
          </w:p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2/72</w:t>
            </w:r>
          </w:p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2/72</w:t>
            </w:r>
          </w:p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024C" w:rsidRPr="008F024C" w:rsidTr="001231ED">
        <w:tc>
          <w:tcPr>
            <w:tcW w:w="1985" w:type="dxa"/>
          </w:tcPr>
          <w:p w:rsidR="008F024C" w:rsidRPr="008F024C" w:rsidRDefault="008F024C" w:rsidP="001231ED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Социально – коммуникативное</w:t>
            </w:r>
          </w:p>
          <w:p w:rsidR="008F024C" w:rsidRPr="008F024C" w:rsidRDefault="008F024C" w:rsidP="001231ED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Обучение разговорной татарской речи</w:t>
            </w:r>
          </w:p>
        </w:tc>
        <w:tc>
          <w:tcPr>
            <w:tcW w:w="1417" w:type="dxa"/>
          </w:tcPr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В режиме дня – игровая форма 3 раза в неделю</w:t>
            </w:r>
          </w:p>
        </w:tc>
        <w:tc>
          <w:tcPr>
            <w:tcW w:w="1668" w:type="dxa"/>
          </w:tcPr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В режиме дня – игровая форма 3 раза в неделю</w:t>
            </w:r>
          </w:p>
        </w:tc>
        <w:tc>
          <w:tcPr>
            <w:tcW w:w="1701" w:type="dxa"/>
          </w:tcPr>
          <w:p w:rsidR="008F024C" w:rsidRPr="008F024C" w:rsidRDefault="008F024C" w:rsidP="001231ED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В режиме дня – игровая форма  3 раза в неделю</w:t>
            </w:r>
          </w:p>
        </w:tc>
        <w:tc>
          <w:tcPr>
            <w:tcW w:w="2409" w:type="dxa"/>
          </w:tcPr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 xml:space="preserve">2/72 </w:t>
            </w:r>
          </w:p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+ 1 в режиме дня – игровая форма</w:t>
            </w:r>
          </w:p>
          <w:p w:rsidR="008F024C" w:rsidRPr="008F024C" w:rsidRDefault="008F024C" w:rsidP="001231ED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</w:tr>
      <w:tr w:rsidR="008F024C" w:rsidRPr="008F024C" w:rsidTr="001231ED">
        <w:tc>
          <w:tcPr>
            <w:tcW w:w="1985" w:type="dxa"/>
          </w:tcPr>
          <w:p w:rsidR="008F024C" w:rsidRPr="008F024C" w:rsidRDefault="008F024C" w:rsidP="001231ED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Дополнительные кружковые занятия</w:t>
            </w:r>
          </w:p>
        </w:tc>
        <w:tc>
          <w:tcPr>
            <w:tcW w:w="1417" w:type="dxa"/>
          </w:tcPr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668" w:type="dxa"/>
          </w:tcPr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701" w:type="dxa"/>
          </w:tcPr>
          <w:p w:rsidR="008F024C" w:rsidRPr="008F024C" w:rsidRDefault="008F024C" w:rsidP="001231ED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 xml:space="preserve">         1</w:t>
            </w:r>
          </w:p>
        </w:tc>
        <w:tc>
          <w:tcPr>
            <w:tcW w:w="2409" w:type="dxa"/>
          </w:tcPr>
          <w:p w:rsidR="008F024C" w:rsidRPr="008F024C" w:rsidRDefault="008F024C" w:rsidP="001231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2</w:t>
            </w:r>
          </w:p>
        </w:tc>
      </w:tr>
      <w:tr w:rsidR="008F024C" w:rsidRPr="008F024C" w:rsidTr="001231ED">
        <w:tc>
          <w:tcPr>
            <w:tcW w:w="1985" w:type="dxa"/>
          </w:tcPr>
          <w:p w:rsidR="008F024C" w:rsidRPr="008F024C" w:rsidRDefault="008F024C" w:rsidP="001231ED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Объем недельной образовательной нагрузки</w:t>
            </w:r>
          </w:p>
        </w:tc>
        <w:tc>
          <w:tcPr>
            <w:tcW w:w="1417" w:type="dxa"/>
          </w:tcPr>
          <w:p w:rsidR="008F024C" w:rsidRPr="008F024C" w:rsidRDefault="008F024C" w:rsidP="001231ED">
            <w:pPr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10зан</w:t>
            </w:r>
          </w:p>
          <w:p w:rsidR="008F024C" w:rsidRPr="008F024C" w:rsidRDefault="008F024C" w:rsidP="001231ED">
            <w:pPr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1 ч. 30 мин</w:t>
            </w:r>
          </w:p>
        </w:tc>
        <w:tc>
          <w:tcPr>
            <w:tcW w:w="1668" w:type="dxa"/>
          </w:tcPr>
          <w:p w:rsidR="008F024C" w:rsidRPr="008F024C" w:rsidRDefault="008F024C" w:rsidP="001231ED">
            <w:pPr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 w:rsidRPr="008F024C">
              <w:rPr>
                <w:rFonts w:ascii="Times New Roman" w:hAnsi="Times New Roman" w:cs="Times New Roman"/>
              </w:rPr>
              <w:t>зан</w:t>
            </w:r>
            <w:proofErr w:type="spellEnd"/>
          </w:p>
          <w:p w:rsidR="008F024C" w:rsidRPr="008F024C" w:rsidRDefault="008F024C" w:rsidP="001231ED">
            <w:pPr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2ч. 30мин</w:t>
            </w:r>
          </w:p>
        </w:tc>
        <w:tc>
          <w:tcPr>
            <w:tcW w:w="1701" w:type="dxa"/>
          </w:tcPr>
          <w:p w:rsidR="008F024C" w:rsidRPr="008F024C" w:rsidRDefault="008F024C" w:rsidP="001231ED">
            <w:pPr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10зан+1доп</w:t>
            </w:r>
          </w:p>
          <w:p w:rsidR="008F024C" w:rsidRPr="008F024C" w:rsidRDefault="008F024C" w:rsidP="001231ED">
            <w:pPr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3часа 40мин</w:t>
            </w:r>
          </w:p>
        </w:tc>
        <w:tc>
          <w:tcPr>
            <w:tcW w:w="2409" w:type="dxa"/>
          </w:tcPr>
          <w:p w:rsidR="008F024C" w:rsidRPr="008F024C" w:rsidRDefault="008F024C" w:rsidP="001231ED">
            <w:pPr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13зан+2доп</w:t>
            </w:r>
          </w:p>
          <w:p w:rsidR="008F024C" w:rsidRPr="008F024C" w:rsidRDefault="008F024C" w:rsidP="001231ED">
            <w:pPr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6ч.15мин.</w:t>
            </w:r>
          </w:p>
        </w:tc>
      </w:tr>
      <w:tr w:rsidR="008F024C" w:rsidRPr="008F024C" w:rsidTr="001231ED">
        <w:tc>
          <w:tcPr>
            <w:tcW w:w="1985" w:type="dxa"/>
          </w:tcPr>
          <w:p w:rsidR="008F024C" w:rsidRPr="008F024C" w:rsidRDefault="008F024C" w:rsidP="001231ED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Годовая нагрузка</w:t>
            </w:r>
          </w:p>
        </w:tc>
        <w:tc>
          <w:tcPr>
            <w:tcW w:w="1417" w:type="dxa"/>
          </w:tcPr>
          <w:p w:rsidR="008F024C" w:rsidRPr="008F024C" w:rsidRDefault="008F024C" w:rsidP="001231ED">
            <w:pPr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360занятий</w:t>
            </w:r>
          </w:p>
          <w:p w:rsidR="008F024C" w:rsidRPr="008F024C" w:rsidRDefault="008F024C" w:rsidP="001231ED">
            <w:pPr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54час.</w:t>
            </w:r>
          </w:p>
        </w:tc>
        <w:tc>
          <w:tcPr>
            <w:tcW w:w="1668" w:type="dxa"/>
          </w:tcPr>
          <w:p w:rsidR="008F024C" w:rsidRPr="008F024C" w:rsidRDefault="008F024C" w:rsidP="001231ED">
            <w:pPr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360занятий</w:t>
            </w:r>
          </w:p>
          <w:p w:rsidR="008F024C" w:rsidRPr="008F024C" w:rsidRDefault="008F024C" w:rsidP="001231ED">
            <w:pPr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90 час.</w:t>
            </w:r>
          </w:p>
        </w:tc>
        <w:tc>
          <w:tcPr>
            <w:tcW w:w="1701" w:type="dxa"/>
          </w:tcPr>
          <w:p w:rsidR="008F024C" w:rsidRPr="008F024C" w:rsidRDefault="008F024C" w:rsidP="001231ED">
            <w:pPr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360+36доп.</w:t>
            </w:r>
          </w:p>
          <w:p w:rsidR="008F024C" w:rsidRPr="008F024C" w:rsidRDefault="008F024C" w:rsidP="001231ED">
            <w:pPr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120ч.+12ч.</w:t>
            </w:r>
          </w:p>
        </w:tc>
        <w:tc>
          <w:tcPr>
            <w:tcW w:w="2409" w:type="dxa"/>
          </w:tcPr>
          <w:p w:rsidR="008F024C" w:rsidRPr="008F024C" w:rsidRDefault="008F024C" w:rsidP="001231ED">
            <w:pPr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468зан+72д.</w:t>
            </w:r>
          </w:p>
          <w:p w:rsidR="008F024C" w:rsidRPr="008F024C" w:rsidRDefault="008F024C" w:rsidP="001231ED">
            <w:pPr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195 ч. +30 ч</w:t>
            </w:r>
          </w:p>
        </w:tc>
      </w:tr>
    </w:tbl>
    <w:p w:rsidR="008F024C" w:rsidRPr="008F024C" w:rsidRDefault="008F024C" w:rsidP="008F024C">
      <w:pPr>
        <w:pStyle w:val="a5"/>
        <w:spacing w:before="0" w:beforeAutospacing="0" w:after="0" w:afterAutospacing="0"/>
        <w:ind w:left="360"/>
        <w:jc w:val="center"/>
        <w:rPr>
          <w:b/>
          <w:i/>
          <w:sz w:val="22"/>
          <w:szCs w:val="22"/>
        </w:rPr>
      </w:pPr>
    </w:p>
    <w:p w:rsidR="008F024C" w:rsidRPr="008F024C" w:rsidRDefault="008F024C" w:rsidP="008F024C">
      <w:pPr>
        <w:pStyle w:val="a5"/>
        <w:spacing w:before="0" w:beforeAutospacing="0" w:after="0" w:afterAutospacing="0"/>
        <w:rPr>
          <w:b/>
          <w:i/>
          <w:sz w:val="22"/>
          <w:szCs w:val="22"/>
        </w:rPr>
      </w:pPr>
    </w:p>
    <w:p w:rsidR="008F024C" w:rsidRPr="008F024C" w:rsidRDefault="008F024C" w:rsidP="008F024C">
      <w:pPr>
        <w:pStyle w:val="a5"/>
        <w:spacing w:before="0" w:beforeAutospacing="0" w:after="0" w:afterAutospacing="0"/>
        <w:ind w:left="360"/>
        <w:jc w:val="center"/>
        <w:rPr>
          <w:b/>
          <w:i/>
          <w:sz w:val="22"/>
          <w:szCs w:val="22"/>
        </w:rPr>
      </w:pP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10"/>
        <w:gridCol w:w="1701"/>
        <w:gridCol w:w="1843"/>
        <w:gridCol w:w="1843"/>
        <w:gridCol w:w="1701"/>
        <w:gridCol w:w="1701"/>
      </w:tblGrid>
      <w:tr w:rsidR="008F024C" w:rsidRPr="008F024C" w:rsidTr="001231ED">
        <w:tc>
          <w:tcPr>
            <w:tcW w:w="11199" w:type="dxa"/>
            <w:gridSpan w:val="6"/>
          </w:tcPr>
          <w:p w:rsidR="008F024C" w:rsidRPr="008F024C" w:rsidRDefault="008F024C" w:rsidP="001231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024C">
              <w:rPr>
                <w:rFonts w:ascii="Times New Roman" w:hAnsi="Times New Roman" w:cs="Times New Roman"/>
                <w:b/>
              </w:rPr>
              <w:t>Взаимодействие взрослого с детьми в различных видах деятельности</w:t>
            </w:r>
            <w:r w:rsidRPr="008F024C">
              <w:rPr>
                <w:rFonts w:ascii="Times New Roman" w:hAnsi="Times New Roman" w:cs="Times New Roman"/>
              </w:rPr>
              <w:t xml:space="preserve"> </w:t>
            </w:r>
          </w:p>
          <w:p w:rsidR="008F024C" w:rsidRPr="008F024C" w:rsidRDefault="008F024C" w:rsidP="001231E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024C" w:rsidRPr="008F024C" w:rsidTr="001231ED">
        <w:tc>
          <w:tcPr>
            <w:tcW w:w="2410" w:type="dxa"/>
            <w:vMerge w:val="restart"/>
          </w:tcPr>
          <w:p w:rsidR="008F024C" w:rsidRPr="008F024C" w:rsidRDefault="008F024C" w:rsidP="001231ED">
            <w:pPr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Базовый вид деятельности</w:t>
            </w:r>
          </w:p>
        </w:tc>
        <w:tc>
          <w:tcPr>
            <w:tcW w:w="8789" w:type="dxa"/>
            <w:gridSpan w:val="5"/>
          </w:tcPr>
          <w:p w:rsidR="008F024C" w:rsidRPr="008F024C" w:rsidRDefault="008F024C" w:rsidP="001231ED">
            <w:pPr>
              <w:jc w:val="center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Периодичность</w:t>
            </w:r>
          </w:p>
        </w:tc>
      </w:tr>
      <w:tr w:rsidR="008F024C" w:rsidRPr="008F024C" w:rsidTr="001231ED">
        <w:tc>
          <w:tcPr>
            <w:tcW w:w="2410" w:type="dxa"/>
            <w:vMerge/>
          </w:tcPr>
          <w:p w:rsidR="008F024C" w:rsidRPr="008F024C" w:rsidRDefault="008F024C" w:rsidP="001231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F024C" w:rsidRPr="008F024C" w:rsidRDefault="008F024C" w:rsidP="001231ED">
            <w:pPr>
              <w:jc w:val="center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Вторая группа раннего возраста</w:t>
            </w:r>
          </w:p>
        </w:tc>
        <w:tc>
          <w:tcPr>
            <w:tcW w:w="1843" w:type="dxa"/>
          </w:tcPr>
          <w:p w:rsidR="008F024C" w:rsidRPr="008F024C" w:rsidRDefault="008F024C" w:rsidP="001231ED">
            <w:pPr>
              <w:jc w:val="center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 xml:space="preserve">Младшая группа </w:t>
            </w:r>
          </w:p>
        </w:tc>
        <w:tc>
          <w:tcPr>
            <w:tcW w:w="1843" w:type="dxa"/>
          </w:tcPr>
          <w:p w:rsidR="008F024C" w:rsidRPr="008F024C" w:rsidRDefault="008F024C" w:rsidP="001231ED">
            <w:pPr>
              <w:jc w:val="center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 xml:space="preserve">Средняя группа </w:t>
            </w:r>
          </w:p>
        </w:tc>
        <w:tc>
          <w:tcPr>
            <w:tcW w:w="1701" w:type="dxa"/>
          </w:tcPr>
          <w:p w:rsidR="008F024C" w:rsidRPr="008F024C" w:rsidRDefault="008F024C" w:rsidP="001231ED">
            <w:pPr>
              <w:jc w:val="center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Старшая группа</w:t>
            </w:r>
          </w:p>
        </w:tc>
        <w:tc>
          <w:tcPr>
            <w:tcW w:w="1701" w:type="dxa"/>
          </w:tcPr>
          <w:p w:rsidR="008F024C" w:rsidRPr="008F024C" w:rsidRDefault="008F024C" w:rsidP="001231ED">
            <w:pPr>
              <w:jc w:val="center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Подготовительная группа</w:t>
            </w:r>
          </w:p>
        </w:tc>
      </w:tr>
      <w:tr w:rsidR="008F024C" w:rsidRPr="008F024C" w:rsidTr="001231ED">
        <w:tc>
          <w:tcPr>
            <w:tcW w:w="2410" w:type="dxa"/>
          </w:tcPr>
          <w:p w:rsidR="008F024C" w:rsidRPr="008F024C" w:rsidRDefault="008F024C" w:rsidP="001231ED">
            <w:pPr>
              <w:rPr>
                <w:rFonts w:ascii="Times New Roman" w:hAnsi="Times New Roman" w:cs="Times New Roman"/>
              </w:rPr>
            </w:pPr>
          </w:p>
          <w:p w:rsidR="008F024C" w:rsidRPr="008F024C" w:rsidRDefault="008F024C" w:rsidP="001231ED">
            <w:pPr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Чтение художественной литературы</w:t>
            </w:r>
          </w:p>
        </w:tc>
        <w:tc>
          <w:tcPr>
            <w:tcW w:w="1701" w:type="dxa"/>
          </w:tcPr>
          <w:p w:rsidR="008F024C" w:rsidRPr="008F024C" w:rsidRDefault="008F024C" w:rsidP="001231ED">
            <w:pPr>
              <w:jc w:val="center"/>
              <w:rPr>
                <w:rFonts w:ascii="Times New Roman" w:hAnsi="Times New Roman" w:cs="Times New Roman"/>
              </w:rPr>
            </w:pPr>
          </w:p>
          <w:p w:rsidR="008F024C" w:rsidRPr="008F024C" w:rsidRDefault="008F024C" w:rsidP="001231ED">
            <w:pPr>
              <w:jc w:val="center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843" w:type="dxa"/>
          </w:tcPr>
          <w:p w:rsidR="008F024C" w:rsidRPr="008F024C" w:rsidRDefault="008F024C" w:rsidP="001231ED">
            <w:pPr>
              <w:jc w:val="center"/>
              <w:rPr>
                <w:rFonts w:ascii="Times New Roman" w:hAnsi="Times New Roman" w:cs="Times New Roman"/>
              </w:rPr>
            </w:pPr>
          </w:p>
          <w:p w:rsidR="008F024C" w:rsidRPr="008F024C" w:rsidRDefault="008F024C" w:rsidP="001231ED">
            <w:pPr>
              <w:jc w:val="center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843" w:type="dxa"/>
          </w:tcPr>
          <w:p w:rsidR="008F024C" w:rsidRPr="008F024C" w:rsidRDefault="008F024C" w:rsidP="001231ED">
            <w:pPr>
              <w:jc w:val="center"/>
              <w:rPr>
                <w:rFonts w:ascii="Times New Roman" w:hAnsi="Times New Roman" w:cs="Times New Roman"/>
              </w:rPr>
            </w:pPr>
          </w:p>
          <w:p w:rsidR="008F024C" w:rsidRPr="008F024C" w:rsidRDefault="008F024C" w:rsidP="001231ED">
            <w:pPr>
              <w:jc w:val="center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701" w:type="dxa"/>
          </w:tcPr>
          <w:p w:rsidR="008F024C" w:rsidRPr="008F024C" w:rsidRDefault="008F024C" w:rsidP="001231ED">
            <w:pPr>
              <w:jc w:val="center"/>
              <w:rPr>
                <w:rFonts w:ascii="Times New Roman" w:hAnsi="Times New Roman" w:cs="Times New Roman"/>
              </w:rPr>
            </w:pPr>
          </w:p>
          <w:p w:rsidR="008F024C" w:rsidRPr="008F024C" w:rsidRDefault="008F024C" w:rsidP="001231ED">
            <w:pPr>
              <w:jc w:val="center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701" w:type="dxa"/>
          </w:tcPr>
          <w:p w:rsidR="008F024C" w:rsidRPr="008F024C" w:rsidRDefault="008F024C" w:rsidP="001231ED">
            <w:pPr>
              <w:jc w:val="center"/>
              <w:rPr>
                <w:rFonts w:ascii="Times New Roman" w:hAnsi="Times New Roman" w:cs="Times New Roman"/>
              </w:rPr>
            </w:pPr>
          </w:p>
          <w:p w:rsidR="008F024C" w:rsidRPr="008F024C" w:rsidRDefault="008F024C" w:rsidP="001231ED">
            <w:pPr>
              <w:jc w:val="center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8F024C" w:rsidRPr="008F024C" w:rsidTr="001231ED">
        <w:tc>
          <w:tcPr>
            <w:tcW w:w="2410" w:type="dxa"/>
          </w:tcPr>
          <w:p w:rsidR="008F024C" w:rsidRPr="008F024C" w:rsidRDefault="008F024C" w:rsidP="001231ED">
            <w:pPr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Конструктивно модельная деятельность</w:t>
            </w:r>
          </w:p>
        </w:tc>
        <w:tc>
          <w:tcPr>
            <w:tcW w:w="1701" w:type="dxa"/>
          </w:tcPr>
          <w:p w:rsidR="008F024C" w:rsidRPr="008F024C" w:rsidRDefault="008F024C" w:rsidP="001231ED">
            <w:pPr>
              <w:jc w:val="center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1 раз в неделю</w:t>
            </w:r>
          </w:p>
        </w:tc>
        <w:tc>
          <w:tcPr>
            <w:tcW w:w="1843" w:type="dxa"/>
          </w:tcPr>
          <w:p w:rsidR="008F024C" w:rsidRPr="008F024C" w:rsidRDefault="008F024C" w:rsidP="001231ED">
            <w:pPr>
              <w:jc w:val="center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1 раз в неделю</w:t>
            </w:r>
          </w:p>
        </w:tc>
        <w:tc>
          <w:tcPr>
            <w:tcW w:w="1843" w:type="dxa"/>
          </w:tcPr>
          <w:p w:rsidR="008F024C" w:rsidRPr="008F024C" w:rsidRDefault="008F024C" w:rsidP="001231ED">
            <w:pPr>
              <w:jc w:val="center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1 раз в неделю</w:t>
            </w:r>
          </w:p>
        </w:tc>
        <w:tc>
          <w:tcPr>
            <w:tcW w:w="1701" w:type="dxa"/>
          </w:tcPr>
          <w:p w:rsidR="008F024C" w:rsidRPr="008F024C" w:rsidRDefault="008F024C" w:rsidP="001231ED">
            <w:pPr>
              <w:jc w:val="center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1 раз в неделю</w:t>
            </w:r>
          </w:p>
        </w:tc>
        <w:tc>
          <w:tcPr>
            <w:tcW w:w="1701" w:type="dxa"/>
          </w:tcPr>
          <w:p w:rsidR="008F024C" w:rsidRPr="008F024C" w:rsidRDefault="008F024C" w:rsidP="001231ED">
            <w:pPr>
              <w:jc w:val="center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1 раз в неделю</w:t>
            </w:r>
          </w:p>
        </w:tc>
      </w:tr>
      <w:tr w:rsidR="008F024C" w:rsidRPr="008F024C" w:rsidTr="001231ED">
        <w:tc>
          <w:tcPr>
            <w:tcW w:w="2410" w:type="dxa"/>
          </w:tcPr>
          <w:p w:rsidR="008F024C" w:rsidRPr="008F024C" w:rsidRDefault="008F024C" w:rsidP="001231ED">
            <w:pPr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Игровая деятельность</w:t>
            </w:r>
          </w:p>
          <w:p w:rsidR="008F024C" w:rsidRPr="008F024C" w:rsidRDefault="008F024C" w:rsidP="001231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F024C" w:rsidRPr="008F024C" w:rsidRDefault="008F024C" w:rsidP="001231ED">
            <w:pPr>
              <w:jc w:val="center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843" w:type="dxa"/>
          </w:tcPr>
          <w:p w:rsidR="008F024C" w:rsidRPr="008F024C" w:rsidRDefault="008F024C" w:rsidP="001231ED">
            <w:pPr>
              <w:jc w:val="center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843" w:type="dxa"/>
          </w:tcPr>
          <w:p w:rsidR="008F024C" w:rsidRPr="008F024C" w:rsidRDefault="008F024C" w:rsidP="001231ED">
            <w:pPr>
              <w:jc w:val="center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701" w:type="dxa"/>
          </w:tcPr>
          <w:p w:rsidR="008F024C" w:rsidRPr="008F024C" w:rsidRDefault="008F024C" w:rsidP="001231ED">
            <w:pPr>
              <w:jc w:val="center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701" w:type="dxa"/>
          </w:tcPr>
          <w:p w:rsidR="008F024C" w:rsidRPr="008F024C" w:rsidRDefault="008F024C" w:rsidP="001231ED">
            <w:pPr>
              <w:jc w:val="center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8F024C" w:rsidRPr="008F024C" w:rsidTr="001231ED">
        <w:tc>
          <w:tcPr>
            <w:tcW w:w="2410" w:type="dxa"/>
          </w:tcPr>
          <w:p w:rsidR="008F024C" w:rsidRPr="008F024C" w:rsidRDefault="008F024C" w:rsidP="001231ED">
            <w:pPr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Общение при проведении режимных моментов</w:t>
            </w:r>
          </w:p>
        </w:tc>
        <w:tc>
          <w:tcPr>
            <w:tcW w:w="1701" w:type="dxa"/>
          </w:tcPr>
          <w:p w:rsidR="008F024C" w:rsidRPr="008F024C" w:rsidRDefault="008F024C" w:rsidP="001231ED">
            <w:pPr>
              <w:jc w:val="center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843" w:type="dxa"/>
          </w:tcPr>
          <w:p w:rsidR="008F024C" w:rsidRPr="008F024C" w:rsidRDefault="008F024C" w:rsidP="001231ED">
            <w:pPr>
              <w:jc w:val="center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843" w:type="dxa"/>
          </w:tcPr>
          <w:p w:rsidR="008F024C" w:rsidRPr="008F024C" w:rsidRDefault="008F024C" w:rsidP="001231ED">
            <w:pPr>
              <w:jc w:val="center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701" w:type="dxa"/>
          </w:tcPr>
          <w:p w:rsidR="008F024C" w:rsidRPr="008F024C" w:rsidRDefault="008F024C" w:rsidP="001231ED">
            <w:pPr>
              <w:jc w:val="center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701" w:type="dxa"/>
          </w:tcPr>
          <w:p w:rsidR="008F024C" w:rsidRPr="008F024C" w:rsidRDefault="008F024C" w:rsidP="001231ED">
            <w:pPr>
              <w:jc w:val="center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8F024C" w:rsidRPr="008F024C" w:rsidTr="001231ED">
        <w:tc>
          <w:tcPr>
            <w:tcW w:w="2410" w:type="dxa"/>
          </w:tcPr>
          <w:p w:rsidR="008F024C" w:rsidRPr="008F024C" w:rsidRDefault="008F024C" w:rsidP="001231ED">
            <w:pPr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Дежурства</w:t>
            </w:r>
          </w:p>
          <w:p w:rsidR="008F024C" w:rsidRPr="008F024C" w:rsidRDefault="008F024C" w:rsidP="001231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F024C" w:rsidRPr="008F024C" w:rsidRDefault="008F024C" w:rsidP="001231ED">
            <w:pPr>
              <w:jc w:val="center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843" w:type="dxa"/>
          </w:tcPr>
          <w:p w:rsidR="008F024C" w:rsidRPr="008F024C" w:rsidRDefault="008F024C" w:rsidP="001231ED">
            <w:pPr>
              <w:jc w:val="center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843" w:type="dxa"/>
          </w:tcPr>
          <w:p w:rsidR="008F024C" w:rsidRPr="008F024C" w:rsidRDefault="008F024C" w:rsidP="001231ED">
            <w:pPr>
              <w:jc w:val="center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701" w:type="dxa"/>
          </w:tcPr>
          <w:p w:rsidR="008F024C" w:rsidRPr="008F024C" w:rsidRDefault="008F024C" w:rsidP="001231ED">
            <w:pPr>
              <w:jc w:val="center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701" w:type="dxa"/>
          </w:tcPr>
          <w:p w:rsidR="008F024C" w:rsidRPr="008F024C" w:rsidRDefault="008F024C" w:rsidP="001231ED">
            <w:pPr>
              <w:jc w:val="center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8F024C" w:rsidRPr="008F024C" w:rsidTr="001231ED">
        <w:tc>
          <w:tcPr>
            <w:tcW w:w="2410" w:type="dxa"/>
          </w:tcPr>
          <w:p w:rsidR="008F024C" w:rsidRPr="008F024C" w:rsidRDefault="008F024C" w:rsidP="001231ED">
            <w:pPr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Прогулки</w:t>
            </w:r>
          </w:p>
          <w:p w:rsidR="008F024C" w:rsidRPr="008F024C" w:rsidRDefault="008F024C" w:rsidP="001231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F024C" w:rsidRPr="008F024C" w:rsidRDefault="008F024C" w:rsidP="001231ED">
            <w:pPr>
              <w:jc w:val="center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843" w:type="dxa"/>
          </w:tcPr>
          <w:p w:rsidR="008F024C" w:rsidRPr="008F024C" w:rsidRDefault="008F024C" w:rsidP="001231ED">
            <w:pPr>
              <w:jc w:val="center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843" w:type="dxa"/>
          </w:tcPr>
          <w:p w:rsidR="008F024C" w:rsidRPr="008F024C" w:rsidRDefault="008F024C" w:rsidP="001231ED">
            <w:pPr>
              <w:jc w:val="center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701" w:type="dxa"/>
          </w:tcPr>
          <w:p w:rsidR="008F024C" w:rsidRPr="008F024C" w:rsidRDefault="008F024C" w:rsidP="001231ED">
            <w:pPr>
              <w:jc w:val="center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701" w:type="dxa"/>
          </w:tcPr>
          <w:p w:rsidR="008F024C" w:rsidRPr="008F024C" w:rsidRDefault="008F024C" w:rsidP="001231ED">
            <w:pPr>
              <w:jc w:val="center"/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8F024C" w:rsidRPr="008F024C" w:rsidTr="001231ED">
        <w:tc>
          <w:tcPr>
            <w:tcW w:w="11199" w:type="dxa"/>
            <w:gridSpan w:val="6"/>
          </w:tcPr>
          <w:p w:rsidR="008F024C" w:rsidRPr="008F024C" w:rsidRDefault="008F024C" w:rsidP="001231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024C">
              <w:rPr>
                <w:rFonts w:ascii="Times New Roman" w:hAnsi="Times New Roman" w:cs="Times New Roman"/>
                <w:b/>
              </w:rPr>
              <w:t>Самостоятельная деятельность детей</w:t>
            </w:r>
          </w:p>
          <w:p w:rsidR="008F024C" w:rsidRPr="008F024C" w:rsidRDefault="008F024C" w:rsidP="001231ED">
            <w:pPr>
              <w:rPr>
                <w:rFonts w:ascii="Times New Roman" w:hAnsi="Times New Roman" w:cs="Times New Roman"/>
              </w:rPr>
            </w:pPr>
          </w:p>
        </w:tc>
      </w:tr>
      <w:tr w:rsidR="008F024C" w:rsidRPr="008F024C" w:rsidTr="001231ED">
        <w:tc>
          <w:tcPr>
            <w:tcW w:w="2410" w:type="dxa"/>
          </w:tcPr>
          <w:p w:rsidR="008F024C" w:rsidRPr="008F024C" w:rsidRDefault="008F024C" w:rsidP="001231ED">
            <w:pPr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Самостоятельная игра</w:t>
            </w:r>
          </w:p>
        </w:tc>
        <w:tc>
          <w:tcPr>
            <w:tcW w:w="1701" w:type="dxa"/>
          </w:tcPr>
          <w:p w:rsidR="008F024C" w:rsidRPr="008F024C" w:rsidRDefault="008F024C" w:rsidP="001231ED">
            <w:pPr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843" w:type="dxa"/>
          </w:tcPr>
          <w:p w:rsidR="008F024C" w:rsidRPr="008F024C" w:rsidRDefault="008F024C" w:rsidP="001231ED">
            <w:pPr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843" w:type="dxa"/>
          </w:tcPr>
          <w:p w:rsidR="008F024C" w:rsidRPr="008F024C" w:rsidRDefault="008F024C" w:rsidP="001231ED">
            <w:pPr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701" w:type="dxa"/>
          </w:tcPr>
          <w:p w:rsidR="008F024C" w:rsidRPr="008F024C" w:rsidRDefault="008F024C" w:rsidP="001231ED">
            <w:pPr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701" w:type="dxa"/>
          </w:tcPr>
          <w:p w:rsidR="008F024C" w:rsidRPr="008F024C" w:rsidRDefault="008F024C" w:rsidP="001231ED">
            <w:pPr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8F024C" w:rsidRPr="008F024C" w:rsidTr="001231ED">
        <w:tc>
          <w:tcPr>
            <w:tcW w:w="2410" w:type="dxa"/>
          </w:tcPr>
          <w:p w:rsidR="008F024C" w:rsidRPr="008F024C" w:rsidRDefault="008F024C" w:rsidP="001231ED">
            <w:pPr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Познавательно-исследовательская деятельность</w:t>
            </w:r>
          </w:p>
        </w:tc>
        <w:tc>
          <w:tcPr>
            <w:tcW w:w="1701" w:type="dxa"/>
          </w:tcPr>
          <w:p w:rsidR="008F024C" w:rsidRPr="008F024C" w:rsidRDefault="008F024C" w:rsidP="001231ED">
            <w:pPr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843" w:type="dxa"/>
          </w:tcPr>
          <w:p w:rsidR="008F024C" w:rsidRPr="008F024C" w:rsidRDefault="008F024C" w:rsidP="001231ED">
            <w:pPr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843" w:type="dxa"/>
          </w:tcPr>
          <w:p w:rsidR="008F024C" w:rsidRPr="008F024C" w:rsidRDefault="008F024C" w:rsidP="001231ED">
            <w:pPr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701" w:type="dxa"/>
          </w:tcPr>
          <w:p w:rsidR="008F024C" w:rsidRPr="008F024C" w:rsidRDefault="008F024C" w:rsidP="001231ED">
            <w:pPr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701" w:type="dxa"/>
          </w:tcPr>
          <w:p w:rsidR="008F024C" w:rsidRPr="008F024C" w:rsidRDefault="008F024C" w:rsidP="001231ED">
            <w:pPr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8F024C" w:rsidRPr="008F024C" w:rsidTr="001231ED">
        <w:tc>
          <w:tcPr>
            <w:tcW w:w="2410" w:type="dxa"/>
          </w:tcPr>
          <w:p w:rsidR="008F024C" w:rsidRPr="008F024C" w:rsidRDefault="008F024C" w:rsidP="001231ED">
            <w:pPr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Самостоятельная деятельность детей  в центрах (уголках) развития</w:t>
            </w:r>
          </w:p>
        </w:tc>
        <w:tc>
          <w:tcPr>
            <w:tcW w:w="1701" w:type="dxa"/>
          </w:tcPr>
          <w:p w:rsidR="008F024C" w:rsidRPr="008F024C" w:rsidRDefault="008F024C" w:rsidP="001231ED">
            <w:pPr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843" w:type="dxa"/>
          </w:tcPr>
          <w:p w:rsidR="008F024C" w:rsidRPr="008F024C" w:rsidRDefault="008F024C" w:rsidP="001231ED">
            <w:pPr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843" w:type="dxa"/>
          </w:tcPr>
          <w:p w:rsidR="008F024C" w:rsidRPr="008F024C" w:rsidRDefault="008F024C" w:rsidP="001231ED">
            <w:pPr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701" w:type="dxa"/>
          </w:tcPr>
          <w:p w:rsidR="008F024C" w:rsidRPr="008F024C" w:rsidRDefault="008F024C" w:rsidP="001231ED">
            <w:pPr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701" w:type="dxa"/>
          </w:tcPr>
          <w:p w:rsidR="008F024C" w:rsidRPr="008F024C" w:rsidRDefault="008F024C" w:rsidP="001231ED">
            <w:pPr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8F024C" w:rsidRPr="008F024C" w:rsidTr="001231ED">
        <w:tc>
          <w:tcPr>
            <w:tcW w:w="11199" w:type="dxa"/>
            <w:gridSpan w:val="6"/>
          </w:tcPr>
          <w:p w:rsidR="008F024C" w:rsidRPr="008F024C" w:rsidRDefault="008F024C" w:rsidP="001231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024C">
              <w:rPr>
                <w:rFonts w:ascii="Times New Roman" w:hAnsi="Times New Roman" w:cs="Times New Roman"/>
                <w:b/>
              </w:rPr>
              <w:t>Оздоровительная работа</w:t>
            </w:r>
          </w:p>
          <w:p w:rsidR="008F024C" w:rsidRPr="008F024C" w:rsidRDefault="008F024C" w:rsidP="001231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F024C" w:rsidRPr="008F024C" w:rsidTr="001231ED">
        <w:tc>
          <w:tcPr>
            <w:tcW w:w="2410" w:type="dxa"/>
          </w:tcPr>
          <w:p w:rsidR="008F024C" w:rsidRPr="008F024C" w:rsidRDefault="008F024C" w:rsidP="001231ED">
            <w:pPr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Утренняя гимнастика</w:t>
            </w:r>
          </w:p>
        </w:tc>
        <w:tc>
          <w:tcPr>
            <w:tcW w:w="1701" w:type="dxa"/>
          </w:tcPr>
          <w:p w:rsidR="008F024C" w:rsidRPr="008F024C" w:rsidRDefault="008F024C" w:rsidP="001231ED">
            <w:pPr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843" w:type="dxa"/>
          </w:tcPr>
          <w:p w:rsidR="008F024C" w:rsidRPr="008F024C" w:rsidRDefault="008F024C" w:rsidP="001231ED">
            <w:pPr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843" w:type="dxa"/>
          </w:tcPr>
          <w:p w:rsidR="008F024C" w:rsidRPr="008F024C" w:rsidRDefault="008F024C" w:rsidP="001231ED">
            <w:pPr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701" w:type="dxa"/>
          </w:tcPr>
          <w:p w:rsidR="008F024C" w:rsidRPr="008F024C" w:rsidRDefault="008F024C" w:rsidP="001231ED">
            <w:pPr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701" w:type="dxa"/>
          </w:tcPr>
          <w:p w:rsidR="008F024C" w:rsidRPr="008F024C" w:rsidRDefault="008F024C" w:rsidP="001231ED">
            <w:pPr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8F024C" w:rsidRPr="008F024C" w:rsidTr="001231ED">
        <w:tc>
          <w:tcPr>
            <w:tcW w:w="2410" w:type="dxa"/>
          </w:tcPr>
          <w:p w:rsidR="008F024C" w:rsidRPr="008F024C" w:rsidRDefault="008F024C" w:rsidP="001231ED">
            <w:pPr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Комплексы закаливающих процедур</w:t>
            </w:r>
          </w:p>
        </w:tc>
        <w:tc>
          <w:tcPr>
            <w:tcW w:w="1701" w:type="dxa"/>
          </w:tcPr>
          <w:p w:rsidR="008F024C" w:rsidRPr="008F024C" w:rsidRDefault="008F024C" w:rsidP="001231ED">
            <w:pPr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843" w:type="dxa"/>
          </w:tcPr>
          <w:p w:rsidR="008F024C" w:rsidRPr="008F024C" w:rsidRDefault="008F024C" w:rsidP="001231ED">
            <w:pPr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843" w:type="dxa"/>
          </w:tcPr>
          <w:p w:rsidR="008F024C" w:rsidRPr="008F024C" w:rsidRDefault="008F024C" w:rsidP="001231ED">
            <w:pPr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701" w:type="dxa"/>
          </w:tcPr>
          <w:p w:rsidR="008F024C" w:rsidRPr="008F024C" w:rsidRDefault="008F024C" w:rsidP="001231ED">
            <w:pPr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701" w:type="dxa"/>
          </w:tcPr>
          <w:p w:rsidR="008F024C" w:rsidRPr="008F024C" w:rsidRDefault="008F024C" w:rsidP="001231ED">
            <w:pPr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8F024C" w:rsidRPr="008F024C" w:rsidTr="001231ED">
        <w:tc>
          <w:tcPr>
            <w:tcW w:w="2410" w:type="dxa"/>
          </w:tcPr>
          <w:p w:rsidR="008F024C" w:rsidRPr="008F024C" w:rsidRDefault="008F024C" w:rsidP="001231ED">
            <w:pPr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Гигиенические процедуры</w:t>
            </w:r>
          </w:p>
        </w:tc>
        <w:tc>
          <w:tcPr>
            <w:tcW w:w="1701" w:type="dxa"/>
          </w:tcPr>
          <w:p w:rsidR="008F024C" w:rsidRPr="008F024C" w:rsidRDefault="008F024C" w:rsidP="001231ED">
            <w:pPr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843" w:type="dxa"/>
          </w:tcPr>
          <w:p w:rsidR="008F024C" w:rsidRPr="008F024C" w:rsidRDefault="008F024C" w:rsidP="001231ED">
            <w:pPr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843" w:type="dxa"/>
          </w:tcPr>
          <w:p w:rsidR="008F024C" w:rsidRPr="008F024C" w:rsidRDefault="008F024C" w:rsidP="001231ED">
            <w:pPr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701" w:type="dxa"/>
          </w:tcPr>
          <w:p w:rsidR="008F024C" w:rsidRPr="008F024C" w:rsidRDefault="008F024C" w:rsidP="001231ED">
            <w:pPr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701" w:type="dxa"/>
          </w:tcPr>
          <w:p w:rsidR="008F024C" w:rsidRPr="008F024C" w:rsidRDefault="008F024C" w:rsidP="001231ED">
            <w:pPr>
              <w:rPr>
                <w:rFonts w:ascii="Times New Roman" w:hAnsi="Times New Roman" w:cs="Times New Roman"/>
              </w:rPr>
            </w:pPr>
            <w:r w:rsidRPr="008F024C">
              <w:rPr>
                <w:rFonts w:ascii="Times New Roman" w:hAnsi="Times New Roman" w:cs="Times New Roman"/>
              </w:rPr>
              <w:t>ежедневно</w:t>
            </w:r>
          </w:p>
        </w:tc>
      </w:tr>
    </w:tbl>
    <w:p w:rsidR="008F024C" w:rsidRPr="008F024C" w:rsidRDefault="008F024C" w:rsidP="008F024C">
      <w:pPr>
        <w:pStyle w:val="a5"/>
        <w:jc w:val="both"/>
        <w:rPr>
          <w:sz w:val="22"/>
          <w:szCs w:val="22"/>
        </w:rPr>
      </w:pPr>
    </w:p>
    <w:p w:rsidR="008F024C" w:rsidRPr="008F024C" w:rsidRDefault="008F024C" w:rsidP="008F024C">
      <w:pPr>
        <w:pStyle w:val="a5"/>
        <w:ind w:left="-360"/>
        <w:jc w:val="both"/>
        <w:rPr>
          <w:sz w:val="22"/>
          <w:szCs w:val="22"/>
        </w:rPr>
      </w:pPr>
    </w:p>
    <w:p w:rsidR="008F024C" w:rsidRPr="008F024C" w:rsidRDefault="008F024C" w:rsidP="008F024C">
      <w:pPr>
        <w:pStyle w:val="a5"/>
        <w:ind w:left="-360"/>
        <w:jc w:val="both"/>
        <w:rPr>
          <w:sz w:val="22"/>
          <w:szCs w:val="22"/>
        </w:rPr>
      </w:pPr>
    </w:p>
    <w:p w:rsidR="008F024C" w:rsidRPr="008F024C" w:rsidRDefault="008F024C" w:rsidP="008F024C">
      <w:pPr>
        <w:pStyle w:val="a5"/>
        <w:ind w:left="-360"/>
        <w:jc w:val="both"/>
        <w:rPr>
          <w:sz w:val="22"/>
          <w:szCs w:val="22"/>
        </w:rPr>
      </w:pPr>
    </w:p>
    <w:p w:rsidR="008F024C" w:rsidRPr="008F024C" w:rsidRDefault="008F024C" w:rsidP="008F024C">
      <w:pPr>
        <w:pStyle w:val="a5"/>
        <w:ind w:left="-360"/>
        <w:jc w:val="both"/>
        <w:rPr>
          <w:sz w:val="22"/>
          <w:szCs w:val="22"/>
        </w:rPr>
      </w:pPr>
    </w:p>
    <w:p w:rsidR="008F024C" w:rsidRPr="008F024C" w:rsidRDefault="008F024C" w:rsidP="008F024C">
      <w:pPr>
        <w:pStyle w:val="a5"/>
        <w:ind w:left="-360"/>
        <w:rPr>
          <w:sz w:val="22"/>
          <w:szCs w:val="22"/>
        </w:rPr>
      </w:pPr>
      <w:r w:rsidRPr="008F024C">
        <w:rPr>
          <w:rStyle w:val="a6"/>
          <w:sz w:val="22"/>
          <w:szCs w:val="22"/>
        </w:rPr>
        <w:t> </w:t>
      </w:r>
    </w:p>
    <w:p w:rsidR="008F024C" w:rsidRPr="008F024C" w:rsidRDefault="008F024C" w:rsidP="008F024C">
      <w:pPr>
        <w:pStyle w:val="a5"/>
        <w:ind w:left="-360"/>
        <w:rPr>
          <w:sz w:val="22"/>
          <w:szCs w:val="22"/>
        </w:rPr>
      </w:pPr>
      <w:r w:rsidRPr="008F024C">
        <w:rPr>
          <w:rStyle w:val="a6"/>
          <w:sz w:val="22"/>
          <w:szCs w:val="22"/>
        </w:rPr>
        <w:t> </w:t>
      </w:r>
    </w:p>
    <w:p w:rsidR="008F024C" w:rsidRPr="008F024C" w:rsidRDefault="008F024C" w:rsidP="008F024C">
      <w:pPr>
        <w:rPr>
          <w:rFonts w:ascii="Times New Roman" w:hAnsi="Times New Roman" w:cs="Times New Roman"/>
        </w:rPr>
      </w:pPr>
    </w:p>
    <w:p w:rsidR="008F024C" w:rsidRPr="008F024C" w:rsidRDefault="008F024C" w:rsidP="008F024C">
      <w:pPr>
        <w:rPr>
          <w:rFonts w:ascii="Times New Roman" w:hAnsi="Times New Roman" w:cs="Times New Roman"/>
        </w:rPr>
      </w:pPr>
    </w:p>
    <w:p w:rsidR="008F024C" w:rsidRPr="008F024C" w:rsidRDefault="008F024C">
      <w:pPr>
        <w:rPr>
          <w:rFonts w:ascii="Times New Roman" w:hAnsi="Times New Roman" w:cs="Times New Roman"/>
        </w:rPr>
      </w:pPr>
    </w:p>
    <w:sectPr w:rsidR="008F024C" w:rsidRPr="008F0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03295B"/>
    <w:multiLevelType w:val="hybridMultilevel"/>
    <w:tmpl w:val="1C64739E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514C0768"/>
    <w:multiLevelType w:val="hybridMultilevel"/>
    <w:tmpl w:val="AD62047C"/>
    <w:lvl w:ilvl="0" w:tplc="4A0E6476">
      <w:start w:val="1"/>
      <w:numFmt w:val="bullet"/>
      <w:lvlText w:val=""/>
      <w:lvlJc w:val="left"/>
      <w:pPr>
        <w:tabs>
          <w:tab w:val="num" w:pos="480"/>
        </w:tabs>
        <w:ind w:left="480" w:hanging="36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F024C"/>
    <w:rsid w:val="008F0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0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024C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8F0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qFormat/>
    <w:rsid w:val="008F024C"/>
    <w:rPr>
      <w:b/>
      <w:bCs/>
    </w:rPr>
  </w:style>
  <w:style w:type="character" w:styleId="a7">
    <w:name w:val="Emphasis"/>
    <w:qFormat/>
    <w:rsid w:val="008F024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1762</Words>
  <Characters>10048</Characters>
  <Application>Microsoft Office Word</Application>
  <DocSecurity>0</DocSecurity>
  <Lines>83</Lines>
  <Paragraphs>23</Paragraphs>
  <ScaleCrop>false</ScaleCrop>
  <Company>*</Company>
  <LinksUpToDate>false</LinksUpToDate>
  <CharactersWithSpaces>11787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DS1</dc:creator>
  <cp:keywords/>
  <dc:description/>
  <cp:lastModifiedBy>DS1</cp:lastModifiedBy>
  <cp:revision>3</cp:revision>
  <dcterms:created xsi:type="dcterms:W3CDTF">2025-10-31T08:02:00Z</dcterms:created>
  <dcterms:modified xsi:type="dcterms:W3CDTF">2025-10-31T08:03:00Z</dcterms:modified>
</cp:coreProperties>
</file>